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5C4" w:rsidRPr="007F4032" w:rsidRDefault="009A15C4" w:rsidP="009A15C4">
      <w:pPr>
        <w:keepNext/>
        <w:rPr>
          <w:b/>
          <w:i/>
          <w:sz w:val="28"/>
          <w:szCs w:val="28"/>
        </w:rPr>
      </w:pPr>
      <w:bookmarkStart w:id="0" w:name="_GoBack"/>
      <w:bookmarkEnd w:id="0"/>
      <w:r w:rsidRPr="007F4032">
        <w:rPr>
          <w:b/>
          <w:i/>
          <w:sz w:val="28"/>
          <w:szCs w:val="28"/>
        </w:rPr>
        <w:t>Boom, Bust, Recovery: Forensics of the Latvia Crisis</w:t>
      </w:r>
    </w:p>
    <w:p w:rsidR="009A15C4" w:rsidRDefault="009A15C4" w:rsidP="009A15C4">
      <w:pPr>
        <w:spacing w:line="276" w:lineRule="auto"/>
        <w:rPr>
          <w:sz w:val="20"/>
          <w:szCs w:val="20"/>
        </w:rPr>
      </w:pPr>
      <w:r w:rsidRPr="007F4032">
        <w:rPr>
          <w:sz w:val="20"/>
          <w:szCs w:val="20"/>
        </w:rPr>
        <w:t>OLIVIER J. BLANCHARD, MARK GRIFFITHS and BERTRAND GRUSS</w:t>
      </w:r>
    </w:p>
    <w:p w:rsidR="009A15C4" w:rsidRDefault="009A15C4" w:rsidP="009A15C4">
      <w:pPr>
        <w:spacing w:line="276" w:lineRule="auto"/>
        <w:rPr>
          <w:sz w:val="20"/>
          <w:szCs w:val="20"/>
        </w:rPr>
      </w:pPr>
    </w:p>
    <w:p w:rsidR="00912105" w:rsidRPr="009A15C4" w:rsidRDefault="00CB5E65" w:rsidP="009A15C4">
      <w:pPr>
        <w:rPr>
          <w:b/>
        </w:rPr>
      </w:pPr>
      <w:r w:rsidRPr="009A15C4">
        <w:rPr>
          <w:b/>
        </w:rPr>
        <w:t xml:space="preserve">Online Appendix </w:t>
      </w:r>
      <w:r w:rsidR="00A6072F" w:rsidRPr="009A15C4">
        <w:rPr>
          <w:b/>
        </w:rPr>
        <w:t>II</w:t>
      </w:r>
      <w:r w:rsidR="00B873A9" w:rsidRPr="009A15C4">
        <w:rPr>
          <w:b/>
        </w:rPr>
        <w:t xml:space="preserve">I </w:t>
      </w:r>
      <w:r w:rsidR="00A6072F" w:rsidRPr="009A15C4">
        <w:rPr>
          <w:b/>
        </w:rPr>
        <w:t>–</w:t>
      </w:r>
      <w:r w:rsidR="00B873A9" w:rsidRPr="009A15C4">
        <w:rPr>
          <w:b/>
        </w:rPr>
        <w:t xml:space="preserve"> </w:t>
      </w:r>
      <w:r w:rsidR="002146E6" w:rsidRPr="009A15C4">
        <w:rPr>
          <w:b/>
        </w:rPr>
        <w:t>Explaining Latvia’s Export Performance</w:t>
      </w:r>
    </w:p>
    <w:p w:rsidR="00B873A9" w:rsidRPr="009A15C4" w:rsidRDefault="00B873A9" w:rsidP="009A15C4"/>
    <w:p w:rsidR="009A15C4" w:rsidRDefault="00D304BC" w:rsidP="009A15C4">
      <w:r w:rsidRPr="009A15C4">
        <w:t>This</w:t>
      </w:r>
      <w:r>
        <w:t xml:space="preserve"> annex </w:t>
      </w:r>
      <w:r w:rsidR="00781230">
        <w:t>uses a simple</w:t>
      </w:r>
      <w:r w:rsidR="009035E6">
        <w:t xml:space="preserve"> error correction model for exports to assess</w:t>
      </w:r>
      <w:r>
        <w:t xml:space="preserve"> how much</w:t>
      </w:r>
      <w:r w:rsidR="00494243">
        <w:t xml:space="preserve"> of the drop in </w:t>
      </w:r>
      <w:r w:rsidR="004451E3">
        <w:t xml:space="preserve">real </w:t>
      </w:r>
      <w:r w:rsidR="00494243">
        <w:t xml:space="preserve">exports </w:t>
      </w:r>
      <w:r w:rsidR="004451E3">
        <w:t xml:space="preserve">in Latvia </w:t>
      </w:r>
      <w:r w:rsidR="00494243">
        <w:t xml:space="preserve">between </w:t>
      </w:r>
      <w:r>
        <w:t>2008</w:t>
      </w:r>
      <w:r w:rsidR="006E5B84">
        <w:t>:</w:t>
      </w:r>
      <w:r>
        <w:t>1 and 2009</w:t>
      </w:r>
      <w:r w:rsidR="006E5B84">
        <w:t>:</w:t>
      </w:r>
      <w:r>
        <w:t xml:space="preserve">1 can be accounted </w:t>
      </w:r>
      <w:r w:rsidR="002146E6">
        <w:t xml:space="preserve">for </w:t>
      </w:r>
      <w:r>
        <w:t xml:space="preserve">by the drop in external demand. </w:t>
      </w:r>
      <w:r w:rsidR="00781230">
        <w:t xml:space="preserve">The model was estimated using data </w:t>
      </w:r>
      <w:r w:rsidR="00494243">
        <w:t xml:space="preserve">from 1996:1 to 2008:1. The estimates were </w:t>
      </w:r>
      <w:r w:rsidR="00080B9B">
        <w:t xml:space="preserve">then </w:t>
      </w:r>
      <w:r w:rsidR="006E5B84">
        <w:t>used to produce d</w:t>
      </w:r>
      <w:r>
        <w:t xml:space="preserve">ynamic </w:t>
      </w:r>
      <w:r w:rsidR="006E5B84">
        <w:t>forecasts</w:t>
      </w:r>
      <w:r>
        <w:t xml:space="preserve"> </w:t>
      </w:r>
      <w:r w:rsidR="00641E2E">
        <w:t xml:space="preserve">from </w:t>
      </w:r>
      <w:r w:rsidR="006E5B84">
        <w:t xml:space="preserve">2008:2 </w:t>
      </w:r>
      <w:r w:rsidR="00641E2E">
        <w:t>onwards</w:t>
      </w:r>
      <w:r w:rsidR="00494243">
        <w:t>.</w:t>
      </w:r>
      <w:r w:rsidR="006E5B84">
        <w:t xml:space="preserve"> </w:t>
      </w:r>
    </w:p>
    <w:p w:rsidR="009A15C4" w:rsidRDefault="009A15C4" w:rsidP="009A15C4"/>
    <w:p w:rsidR="009A15C4" w:rsidRDefault="00494243" w:rsidP="009A15C4">
      <w:r>
        <w:t xml:space="preserve">The dependent variable is the log of Latvia’s seasonally adjusted real exports (from </w:t>
      </w:r>
      <w:proofErr w:type="spellStart"/>
      <w:r>
        <w:t>Haver</w:t>
      </w:r>
      <w:proofErr w:type="spellEnd"/>
      <w:r>
        <w:t xml:space="preserve">); the log of an index of foreign demand (produced by the IMF, as an index of real GDP of Latvia’s main trading partners, weighted by Latvia’s exports </w:t>
      </w:r>
      <w:r w:rsidR="00021EC8">
        <w:t>over 2009-11</w:t>
      </w:r>
      <w:r>
        <w:t xml:space="preserve">) and the producer price index (PPI)-based real effective exchange rate (from </w:t>
      </w:r>
      <w:proofErr w:type="spellStart"/>
      <w:r>
        <w:t>Haver</w:t>
      </w:r>
      <w:proofErr w:type="spellEnd"/>
      <w:r w:rsidR="00021EC8">
        <w:t>).</w:t>
      </w:r>
    </w:p>
    <w:p w:rsidR="009A15C4" w:rsidRDefault="009A15C4" w:rsidP="009A15C4"/>
    <w:p w:rsidR="009A15C4" w:rsidRDefault="00021EC8" w:rsidP="009A15C4">
      <w:r>
        <w:t xml:space="preserve">The three series </w:t>
      </w:r>
      <w:r w:rsidR="00EE0CFB">
        <w:t>show evidence of being integrated of order 1. For all variables the a</w:t>
      </w:r>
      <w:r w:rsidR="00EE0CFB" w:rsidRPr="00EE0CFB">
        <w:t xml:space="preserve">ugmented Dickey-Fuller test </w:t>
      </w:r>
      <w:r w:rsidR="00EE0CFB">
        <w:t xml:space="preserve">of the null hypothesis that the series in levels has a unit root cannot be rejected at conventional levels of significance. And in all cases the test rejects the null hypothesis </w:t>
      </w:r>
      <w:r w:rsidR="004451E3">
        <w:t>for</w:t>
      </w:r>
      <w:r w:rsidR="00EE0CFB">
        <w:t xml:space="preserve"> the series in first differences. This holds whether allowing for a deterministic trend to appear in the unit root test or not. </w:t>
      </w:r>
      <w:r w:rsidR="00966D08">
        <w:t xml:space="preserve">The trace test shows evidence of one </w:t>
      </w:r>
      <w:proofErr w:type="spellStart"/>
      <w:r w:rsidR="00966D08">
        <w:t>cointegration</w:t>
      </w:r>
      <w:proofErr w:type="spellEnd"/>
      <w:r w:rsidR="00966D08">
        <w:t xml:space="preserve"> equation</w:t>
      </w:r>
      <w:r w:rsidR="004451E3">
        <w:t xml:space="preserve"> (CE)</w:t>
      </w:r>
      <w:r w:rsidR="00966D08">
        <w:t xml:space="preserve"> at the 5% significance level (both with and without an intercept in the </w:t>
      </w:r>
      <w:r w:rsidR="004451E3">
        <w:t>CE</w:t>
      </w:r>
      <w:r w:rsidR="00966D08">
        <w:t xml:space="preserve">). The </w:t>
      </w:r>
      <w:r w:rsidR="00EA4864">
        <w:t xml:space="preserve">maximum eigenvalue test suggests the existence of one </w:t>
      </w:r>
      <w:r w:rsidR="004451E3">
        <w:t xml:space="preserve">CE </w:t>
      </w:r>
      <w:r w:rsidR="00EA4864">
        <w:t xml:space="preserve">at the 5% significance level when the </w:t>
      </w:r>
      <w:r w:rsidR="004451E3">
        <w:t>CE</w:t>
      </w:r>
      <w:r w:rsidR="00EA4864">
        <w:t xml:space="preserve"> does not assume a constant or trend term, </w:t>
      </w:r>
      <w:r w:rsidR="004451E3">
        <w:t>and</w:t>
      </w:r>
      <w:r w:rsidR="00EA4864">
        <w:t xml:space="preserve"> at the 10% significance level when the </w:t>
      </w:r>
      <w:r w:rsidR="004451E3">
        <w:t xml:space="preserve">CE </w:t>
      </w:r>
      <w:r w:rsidR="00EA4864">
        <w:t xml:space="preserve">allows for an intercept. </w:t>
      </w:r>
    </w:p>
    <w:p w:rsidR="009A15C4" w:rsidRDefault="009A15C4" w:rsidP="009A15C4"/>
    <w:p w:rsidR="00EA4864" w:rsidRDefault="00E9547F" w:rsidP="009A15C4">
      <w:r>
        <w:t xml:space="preserve">The error correction equation is estimated in two steps. </w:t>
      </w:r>
      <w:r w:rsidR="00EA4864">
        <w:t>The long-run relationship between exports, foreign demand and the real exchange rate</w:t>
      </w:r>
      <w:r w:rsidR="00936FEC">
        <w:t xml:space="preserve"> </w:t>
      </w:r>
      <w:r w:rsidR="00EA4864">
        <w:t xml:space="preserve">was estimated by dynamic-OLS (Stock and Watson, 1993, which is suitable for handling small-sample bias), </w:t>
      </w:r>
      <w:r w:rsidR="00936FEC">
        <w:t>including</w:t>
      </w:r>
      <w:r w:rsidR="00EA4864">
        <w:t xml:space="preserve"> lagged and lead values of the first </w:t>
      </w:r>
      <w:r w:rsidR="00936FEC">
        <w:t xml:space="preserve">difference of </w:t>
      </w:r>
      <w:r w:rsidR="00EA4864">
        <w:t xml:space="preserve">the </w:t>
      </w:r>
      <w:proofErr w:type="gramStart"/>
      <w:r w:rsidR="00936FEC">
        <w:t>I(</w:t>
      </w:r>
      <w:proofErr w:type="gramEnd"/>
      <w:r w:rsidR="00936FEC">
        <w:t xml:space="preserve">1) </w:t>
      </w:r>
      <w:proofErr w:type="spellStart"/>
      <w:r w:rsidR="00EA4864">
        <w:t>regressors</w:t>
      </w:r>
      <w:proofErr w:type="spellEnd"/>
      <w:r w:rsidR="00EA4864">
        <w:t>.</w:t>
      </w:r>
      <w:r w:rsidR="004451E3">
        <w:rPr>
          <w:rStyle w:val="FootnoteReference"/>
        </w:rPr>
        <w:footnoteReference w:id="2"/>
      </w:r>
      <w:r w:rsidR="00EA4864">
        <w:t xml:space="preserve">  </w:t>
      </w:r>
      <w:r w:rsidR="00FA06FD">
        <w:t>The estimated equation is:</w:t>
      </w:r>
      <w:r w:rsidR="004451E3">
        <w:rPr>
          <w:rStyle w:val="FootnoteReference"/>
        </w:rPr>
        <w:footnoteReference w:id="3"/>
      </w:r>
      <w:r w:rsidR="00FA06FD">
        <w:t xml:space="preserve"> </w:t>
      </w:r>
    </w:p>
    <w:p w:rsidR="009A15C4" w:rsidRDefault="009A15C4" w:rsidP="009A15C4"/>
    <w:p w:rsidR="009A15C4" w:rsidRDefault="00803215" w:rsidP="009A15C4">
      <m:oMathPara>
        <m:oMath>
          <m:sSub>
            <m:sSub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LExports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</m:t>
              </m:r>
            </m:sub>
          </m:sSub>
          <m:r>
            <w:rPr>
              <w:rFonts w:ascii="Cambria Math" w:hAnsiTheme="minorHAnsi" w:cstheme="minorHAnsi"/>
              <w:sz w:val="22"/>
              <w:szCs w:val="22"/>
            </w:rPr>
            <m:t>=0.62+</m:t>
          </m:r>
          <m:sSup>
            <m:sSup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1.58</m:t>
              </m:r>
            </m:e>
            <m:sup>
              <m:r>
                <w:rPr>
                  <w:rFonts w:ascii="Cambria Math" w:hAnsiTheme="minorHAnsi" w:cstheme="minorHAnsi"/>
                  <w:sz w:val="22"/>
                  <w:szCs w:val="22"/>
                </w:rPr>
                <m:t>***</m:t>
              </m:r>
            </m:sup>
          </m:sSup>
          <m:r>
            <m:rPr>
              <m:sty m:val="p"/>
            </m:rPr>
            <w:rPr>
              <w:rFonts w:ascii="Cambria Math" w:hAnsiTheme="minorHAnsi" w:cstheme="minorHAnsi"/>
              <w:sz w:val="22"/>
              <w:szCs w:val="22"/>
            </w:rPr>
            <m:t>.</m:t>
          </m:r>
          <m:sSub>
            <m:sSub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LFDD</m:t>
              </m:r>
            </m:e>
            <m:sub>
              <m:r>
                <w:rPr>
                  <w:rFonts w:ascii="Cambria Math" w:hAnsiTheme="minorHAnsi" w:cstheme="minorHAnsi"/>
                  <w:sz w:val="22"/>
                  <w:szCs w:val="22"/>
                </w:rPr>
                <m:t>t</m:t>
              </m:r>
            </m:sub>
          </m:sSub>
          <m:r>
            <w:rPr>
              <w:rFonts w:ascii="Cambria Math" w:hAnsiTheme="minorHAnsi" w:cstheme="minorHAnsi"/>
              <w:sz w:val="22"/>
              <w:szCs w:val="22"/>
            </w:rPr>
            <m:t>-</m:t>
          </m:r>
          <m:sSup>
            <m:sSup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0.21</m:t>
              </m:r>
            </m:e>
            <m:sup>
              <m:r>
                <w:rPr>
                  <w:rFonts w:ascii="Cambria Math" w:hAnsiTheme="minorHAnsi" w:cstheme="minorHAnsi"/>
                  <w:sz w:val="22"/>
                  <w:szCs w:val="22"/>
                </w:rPr>
                <m:t>*</m:t>
              </m:r>
            </m:sup>
          </m:sSup>
          <m:r>
            <m:rPr>
              <m:sty m:val="p"/>
            </m:rPr>
            <w:rPr>
              <w:rFonts w:ascii="Cambria Math" w:hAnsiTheme="minorHAnsi" w:cstheme="minorHAnsi"/>
              <w:sz w:val="22"/>
              <w:szCs w:val="22"/>
            </w:rPr>
            <m:t>.</m:t>
          </m:r>
          <m:r>
            <w:rPr>
              <w:rFonts w:ascii="Cambria Math" w:hAnsiTheme="minorHAnsi" w:cstheme="minorHAnsi"/>
              <w:sz w:val="22"/>
              <w:szCs w:val="22"/>
            </w:rPr>
            <m:t>LREER_PP</m:t>
          </m:r>
          <m:sSub>
            <m:sSub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Theme="minorHAnsi" w:cstheme="minorHAnsi"/>
                  <w:sz w:val="22"/>
                  <w:szCs w:val="22"/>
                </w:rPr>
                <m:t>t</m:t>
              </m:r>
            </m:sub>
          </m:sSub>
        </m:oMath>
      </m:oMathPara>
    </w:p>
    <w:p w:rsidR="004451E3" w:rsidRDefault="000129E1" w:rsidP="008F2691">
      <w:pPr>
        <w:keepNext/>
        <w:rPr>
          <w:rFonts w:eastAsiaTheme="minorEastAsia"/>
          <w:sz w:val="22"/>
          <w:szCs w:val="22"/>
        </w:rPr>
      </w:pPr>
      <w:proofErr w:type="gramStart"/>
      <w:r>
        <w:lastRenderedPageBreak/>
        <w:t>where</w:t>
      </w:r>
      <w:proofErr w:type="gramEnd"/>
      <w:r>
        <w:t xml:space="preserve"> </w:t>
      </w:r>
      <m:oMath>
        <m:r>
          <w:rPr>
            <w:rFonts w:ascii="Cambria Math" w:hAnsi="Cambria Math" w:cstheme="minorHAnsi"/>
            <w:sz w:val="22"/>
            <w:szCs w:val="22"/>
          </w:rPr>
          <m:t>LExports</m:t>
        </m:r>
      </m:oMath>
      <w:r>
        <w:rPr>
          <w:rFonts w:eastAsiaTheme="minorEastAsia"/>
          <w:sz w:val="22"/>
          <w:szCs w:val="22"/>
        </w:rPr>
        <w:t xml:space="preserve"> denotes the </w:t>
      </w:r>
      <w:r w:rsidR="004451E3">
        <w:rPr>
          <w:rFonts w:eastAsiaTheme="minorEastAsia"/>
          <w:sz w:val="22"/>
          <w:szCs w:val="22"/>
        </w:rPr>
        <w:t xml:space="preserve">log of real exports; </w:t>
      </w:r>
      <m:oMath>
        <m:r>
          <w:rPr>
            <w:rFonts w:ascii="Cambria Math" w:hAnsi="Cambria Math" w:cstheme="minorHAnsi"/>
            <w:sz w:val="22"/>
            <w:szCs w:val="22"/>
          </w:rPr>
          <m:t>LFDD</m:t>
        </m:r>
      </m:oMath>
      <w:r w:rsidR="004451E3">
        <w:rPr>
          <w:rFonts w:eastAsiaTheme="minorEastAsia"/>
          <w:sz w:val="22"/>
          <w:szCs w:val="22"/>
        </w:rPr>
        <w:t xml:space="preserve"> is the log of the index </w:t>
      </w:r>
      <w:r w:rsidR="002146E6">
        <w:rPr>
          <w:rFonts w:eastAsiaTheme="minorEastAsia"/>
          <w:sz w:val="22"/>
          <w:szCs w:val="22"/>
        </w:rPr>
        <w:t xml:space="preserve">of </w:t>
      </w:r>
      <w:r w:rsidR="004451E3">
        <w:rPr>
          <w:rFonts w:eastAsiaTheme="minorEastAsia"/>
          <w:sz w:val="22"/>
          <w:szCs w:val="22"/>
        </w:rPr>
        <w:t xml:space="preserve">partner country </w:t>
      </w:r>
      <w:r w:rsidR="002146E6">
        <w:rPr>
          <w:rFonts w:eastAsiaTheme="minorEastAsia"/>
          <w:sz w:val="22"/>
          <w:szCs w:val="22"/>
        </w:rPr>
        <w:t xml:space="preserve">real </w:t>
      </w:r>
      <w:r w:rsidR="004451E3">
        <w:rPr>
          <w:rFonts w:eastAsiaTheme="minorEastAsia"/>
          <w:sz w:val="22"/>
          <w:szCs w:val="22"/>
        </w:rPr>
        <w:t xml:space="preserve">GDP; and </w:t>
      </w:r>
      <m:oMath>
        <m:r>
          <w:rPr>
            <w:rFonts w:ascii="Cambria Math" w:hAnsi="Cambria Math" w:cstheme="minorHAnsi"/>
            <w:sz w:val="22"/>
            <w:szCs w:val="22"/>
          </w:rPr>
          <m:t>LREER_PPI</m:t>
        </m:r>
      </m:oMath>
      <w:r w:rsidR="004451E3">
        <w:rPr>
          <w:rFonts w:eastAsiaTheme="minorEastAsia"/>
          <w:sz w:val="22"/>
          <w:szCs w:val="22"/>
        </w:rPr>
        <w:t xml:space="preserve"> is the log of the PPI-based real effective exchange rate. </w:t>
      </w:r>
    </w:p>
    <w:p w:rsidR="000129E1" w:rsidRDefault="004451E3" w:rsidP="008F2691">
      <w:pPr>
        <w:keepNext/>
      </w:pPr>
      <w:r>
        <w:rPr>
          <w:rFonts w:eastAsiaTheme="minorEastAsia"/>
          <w:sz w:val="22"/>
          <w:szCs w:val="22"/>
        </w:rPr>
        <w:t xml:space="preserve"> </w:t>
      </w:r>
    </w:p>
    <w:p w:rsidR="006125CB" w:rsidRDefault="00E9547F" w:rsidP="006177AB">
      <w:pPr>
        <w:keepNext/>
        <w:spacing w:after="120"/>
      </w:pPr>
      <w:r>
        <w:t xml:space="preserve">We then use the </w:t>
      </w:r>
      <w:r w:rsidR="006125CB">
        <w:t xml:space="preserve">residuals from this static regression as an error correction term in the following dynamic first-difference regression (where </w:t>
      </w:r>
      <m:oMath>
        <m:r>
          <m:rPr>
            <m:sty m:val="p"/>
          </m:rPr>
          <w:rPr>
            <w:rFonts w:ascii="Cambria Math" w:hAnsi="Cambria Math" w:cstheme="minorHAnsi"/>
            <w:sz w:val="22"/>
            <w:szCs w:val="22"/>
          </w:rPr>
          <m:t>∆</m:t>
        </m:r>
      </m:oMath>
      <w:r w:rsidR="006125CB">
        <w:rPr>
          <w:rFonts w:eastAsiaTheme="minorEastAsia"/>
        </w:rPr>
        <w:t xml:space="preserve"> is the </w:t>
      </w:r>
      <w:r w:rsidR="004520BE">
        <w:rPr>
          <w:rFonts w:eastAsiaTheme="minorEastAsia"/>
        </w:rPr>
        <w:t>first-</w:t>
      </w:r>
      <w:r w:rsidR="006125CB">
        <w:rPr>
          <w:rFonts w:eastAsiaTheme="minorEastAsia"/>
        </w:rPr>
        <w:t>difference operator)</w:t>
      </w:r>
      <w:r w:rsidR="006125CB">
        <w:t>:</w:t>
      </w:r>
    </w:p>
    <w:p w:rsidR="006125CB" w:rsidRDefault="00080B9B" w:rsidP="001D2972">
      <w:pPr>
        <w:keepNext/>
        <w:rPr>
          <w:rFonts w:eastAsiaTheme="minorEastAsia"/>
          <w:sz w:val="22"/>
          <w:szCs w:val="22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∆</m:t>
          </m:r>
          <m:sSub>
            <m:sSub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LExports</m:t>
              </m:r>
            </m:e>
            <m:sub>
              <m:r>
                <w:rPr>
                  <w:rFonts w:ascii="Cambria Math" w:hAnsi="Cambria Math" w:cstheme="minorHAnsi"/>
                  <w:sz w:val="22"/>
                  <w:szCs w:val="22"/>
                </w:rPr>
                <m:t>t</m:t>
              </m:r>
            </m:sub>
          </m:sSub>
          <m:r>
            <w:rPr>
              <w:rFonts w:ascii="Cambria Math" w:hAnsiTheme="minorHAnsi" w:cstheme="minorHAnsi"/>
              <w:sz w:val="22"/>
              <w:szCs w:val="22"/>
            </w:rPr>
            <m:t>=</m:t>
          </m:r>
          <m:r>
            <w:rPr>
              <w:rFonts w:ascii="Cambria Math" w:hAnsiTheme="minorHAnsi" w:cstheme="minorHAnsi"/>
              <w:sz w:val="22"/>
              <w:szCs w:val="22"/>
            </w:rPr>
            <m:t>-</m:t>
          </m:r>
          <m:sSup>
            <m:sSup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0.19</m:t>
              </m:r>
            </m:e>
            <m:sup>
              <m:r>
                <w:rPr>
                  <w:rFonts w:ascii="Cambria Math" w:hAnsiTheme="minorHAnsi" w:cstheme="minorHAnsi"/>
                  <w:sz w:val="22"/>
                  <w:szCs w:val="22"/>
                </w:rPr>
                <m:t>*</m:t>
              </m:r>
            </m:sup>
          </m:sSup>
          <m:r>
            <w:rPr>
              <w:rFonts w:ascii="Cambria Math" w:hAnsiTheme="minorHAnsi" w:cstheme="minorHAnsi"/>
              <w:sz w:val="22"/>
              <w:szCs w:val="22"/>
            </w:rPr>
            <m:t>.</m:t>
          </m:r>
          <m:d>
            <m:d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Theme="minorHAnsi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LExports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t-1</m:t>
                  </m:r>
                </m:sub>
              </m:sSub>
              <m:r>
                <w:rPr>
                  <w:rFonts w:ascii="Cambria Math" w:hAnsiTheme="minorHAnsi" w:cstheme="minorHAnsi"/>
                  <w:sz w:val="22"/>
                  <w:szCs w:val="22"/>
                </w:rPr>
                <m:t>-</m:t>
              </m:r>
              <m:r>
                <w:rPr>
                  <w:rFonts w:ascii="Cambria Math" w:hAnsiTheme="minorHAnsi" w:cstheme="minorHAnsi"/>
                  <w:sz w:val="22"/>
                  <w:szCs w:val="22"/>
                </w:rPr>
                <m:t>0.62</m:t>
              </m:r>
              <m:r>
                <w:rPr>
                  <w:rFonts w:ascii="Cambria Math" w:hAnsiTheme="minorHAnsi" w:cstheme="minorHAnsi"/>
                  <w:sz w:val="22"/>
                  <w:szCs w:val="22"/>
                </w:rPr>
                <m:t>-</m:t>
              </m:r>
              <m:r>
                <w:rPr>
                  <w:rFonts w:ascii="Cambria Math" w:hAnsiTheme="minorHAnsi" w:cstheme="minorHAnsi"/>
                  <w:sz w:val="22"/>
                  <w:szCs w:val="22"/>
                </w:rPr>
                <m:t>1.58.</m:t>
              </m:r>
              <m:sSub>
                <m:sSubPr>
                  <m:ctrlPr>
                    <w:rPr>
                      <w:rFonts w:ascii="Cambria Math" w:hAnsiTheme="minorHAnsi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Theme="minorHAnsi" w:cstheme="minorHAnsi"/>
                      <w:sz w:val="22"/>
                      <w:szCs w:val="22"/>
                    </w:rPr>
                    <m:t>LFDD</m:t>
                  </m:r>
                </m:e>
                <m:sub>
                  <m:r>
                    <w:rPr>
                      <w:rFonts w:ascii="Cambria Math" w:hAnsiTheme="minorHAnsi" w:cstheme="minorHAnsi"/>
                      <w:sz w:val="22"/>
                      <w:szCs w:val="22"/>
                    </w:rPr>
                    <m:t>t</m:t>
                  </m:r>
                  <m:r>
                    <w:rPr>
                      <w:rFonts w:ascii="Cambria Math" w:hAnsiTheme="minorHAnsi" w:cstheme="minorHAnsi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 w:hAnsiTheme="minorHAnsi" w:cstheme="minorHAnsi"/>
                      <w:sz w:val="22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hAnsiTheme="minorHAnsi" w:cstheme="minorHAnsi"/>
                  <w:sz w:val="22"/>
                  <w:szCs w:val="22"/>
                </w:rPr>
                <m:t>+0.21.LREER_PP</m:t>
              </m:r>
              <m:sSub>
                <m:sSubPr>
                  <m:ctrlPr>
                    <w:rPr>
                      <w:rFonts w:ascii="Cambria Math" w:hAnsiTheme="minorHAnsi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Theme="minorHAnsi" w:cstheme="minorHAnsi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Theme="minorHAnsi" w:cstheme="minorHAnsi"/>
                      <w:sz w:val="22"/>
                      <w:szCs w:val="22"/>
                    </w:rPr>
                    <m:t>t</m:t>
                  </m:r>
                  <m:r>
                    <w:rPr>
                      <w:rFonts w:ascii="Cambria Math" w:hAnsiTheme="minorHAnsi" w:cstheme="minorHAnsi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 w:hAnsiTheme="minorHAnsi" w:cstheme="minorHAnsi"/>
                      <w:sz w:val="22"/>
                      <w:szCs w:val="22"/>
                    </w:rPr>
                    <m:t>1</m:t>
                  </m:r>
                </m:sub>
              </m:sSub>
            </m:e>
          </m:d>
          <m:r>
            <w:rPr>
              <w:rFonts w:ascii="Cambria Math" w:hAnsiTheme="minorHAnsi" w:cstheme="minorHAnsi"/>
              <w:sz w:val="22"/>
              <w:szCs w:val="22"/>
            </w:rPr>
            <m:t>+0.03.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∆</m:t>
          </m:r>
          <m:r>
            <w:rPr>
              <w:rFonts w:ascii="Cambria Math" w:hAnsiTheme="minorHAnsi" w:cstheme="minorHAnsi"/>
              <w:sz w:val="22"/>
              <w:szCs w:val="22"/>
            </w:rPr>
            <m:t>LExpor</m:t>
          </m:r>
          <m:sSub>
            <m:sSub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Theme="minorHAnsi" w:cstheme="minorHAnsi"/>
                  <w:sz w:val="22"/>
                  <w:szCs w:val="22"/>
                </w:rPr>
                <m:t>t</m:t>
              </m:r>
              <m:r>
                <w:rPr>
                  <w:rFonts w:ascii="Cambria Math" w:hAnsiTheme="minorHAnsi" w:cstheme="minorHAnsi"/>
                  <w:sz w:val="22"/>
                  <w:szCs w:val="22"/>
                </w:rPr>
                <m:t>-</m:t>
              </m:r>
              <m:r>
                <w:rPr>
                  <w:rFonts w:ascii="Cambria Math" w:hAnsiTheme="minorHAnsi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Theme="minorHAnsi" w:cstheme="minorHAnsi"/>
              <w:sz w:val="22"/>
              <w:szCs w:val="22"/>
            </w:rPr>
            <m:t>+</m:t>
          </m:r>
          <m:sSup>
            <m:sSup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1.75</m:t>
              </m:r>
            </m:e>
            <m:sup>
              <m:r>
                <w:rPr>
                  <w:rFonts w:ascii="Cambria Math" w:hAnsiTheme="minorHAnsi" w:cstheme="minorHAnsi"/>
                  <w:sz w:val="22"/>
                  <w:szCs w:val="22"/>
                </w:rPr>
                <m:t>***</m:t>
              </m:r>
            </m:sup>
          </m:sSup>
          <m:r>
            <m:rPr>
              <m:sty m:val="p"/>
            </m:rPr>
            <w:rPr>
              <w:rFonts w:ascii="Cambria Math" w:hAnsiTheme="minorHAnsi" w:cstheme="minorHAnsi"/>
              <w:sz w:val="22"/>
              <w:szCs w:val="22"/>
            </w:rPr>
            <m:t>.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∆</m:t>
          </m:r>
          <m:sSub>
            <m:sSub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LFDD</m:t>
              </m:r>
            </m:e>
            <m:sub>
              <m:r>
                <w:rPr>
                  <w:rFonts w:ascii="Cambria Math" w:hAnsiTheme="minorHAnsi" w:cstheme="minorHAnsi"/>
                  <w:sz w:val="22"/>
                  <w:szCs w:val="22"/>
                </w:rPr>
                <m:t>t</m:t>
              </m:r>
              <m:r>
                <w:rPr>
                  <w:rFonts w:ascii="Cambria Math" w:hAnsiTheme="minorHAnsi" w:cstheme="minorHAnsi"/>
                  <w:sz w:val="22"/>
                  <w:szCs w:val="22"/>
                </w:rPr>
                <m:t>-</m:t>
              </m:r>
              <m:r>
                <w:rPr>
                  <w:rFonts w:ascii="Cambria Math" w:hAnsiTheme="minorHAnsi" w:cstheme="minorHAnsi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Theme="minorHAnsi" w:cstheme="minorHAnsi"/>
              <w:sz w:val="22"/>
              <w:szCs w:val="22"/>
            </w:rPr>
            <m:t>-</m:t>
          </m:r>
          <m:sSup>
            <m:sSup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0.35</m:t>
              </m:r>
            </m:e>
            <m:sup>
              <m:r>
                <w:rPr>
                  <w:rFonts w:ascii="Cambria Math" w:hAnsiTheme="minorHAnsi" w:cstheme="minorHAnsi"/>
                  <w:sz w:val="22"/>
                  <w:szCs w:val="22"/>
                </w:rPr>
                <m:t>*</m:t>
              </m:r>
            </m:sup>
          </m:sSup>
          <m:r>
            <m:rPr>
              <m:sty m:val="p"/>
            </m:rPr>
            <w:rPr>
              <w:rFonts w:ascii="Cambria Math" w:hAnsiTheme="minorHAnsi" w:cstheme="minorHAnsi"/>
              <w:sz w:val="22"/>
              <w:szCs w:val="22"/>
            </w:rPr>
            <m:t>.</m:t>
          </m:r>
          <m:r>
            <m:rPr>
              <m:sty m:val="p"/>
            </m:rPr>
            <w:rPr>
              <w:rFonts w:ascii="Cambria Math" w:hAnsi="Cambria Math" w:cstheme="minorHAnsi"/>
              <w:sz w:val="22"/>
              <w:szCs w:val="22"/>
            </w:rPr>
            <m:t>∆</m:t>
          </m:r>
          <m:r>
            <w:rPr>
              <w:rFonts w:ascii="Cambria Math" w:hAnsiTheme="minorHAnsi" w:cstheme="minorHAnsi"/>
              <w:sz w:val="22"/>
              <w:szCs w:val="22"/>
            </w:rPr>
            <m:t>LREER_PP</m:t>
          </m:r>
          <m:sSub>
            <m:sSubPr>
              <m:ctrlPr>
                <w:rPr>
                  <w:rFonts w:ascii="Cambria Math" w:hAnsiTheme="minorHAnsi" w:cstheme="minorHAns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Theme="minorHAnsi" w:cstheme="minorHAnsi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Theme="minorHAnsi" w:cstheme="minorHAnsi"/>
                  <w:sz w:val="22"/>
                  <w:szCs w:val="22"/>
                </w:rPr>
                <m:t>t</m:t>
              </m:r>
              <m:r>
                <w:rPr>
                  <w:rFonts w:ascii="Cambria Math" w:hAnsiTheme="minorHAnsi" w:cstheme="minorHAnsi"/>
                  <w:sz w:val="22"/>
                  <w:szCs w:val="22"/>
                </w:rPr>
                <m:t>-</m:t>
              </m:r>
              <m:r>
                <w:rPr>
                  <w:rFonts w:ascii="Cambria Math" w:hAnsiTheme="minorHAnsi" w:cstheme="minorHAnsi"/>
                  <w:sz w:val="22"/>
                  <w:szCs w:val="22"/>
                </w:rPr>
                <m:t>1</m:t>
              </m:r>
            </m:sub>
          </m:sSub>
        </m:oMath>
      </m:oMathPara>
    </w:p>
    <w:p w:rsidR="009A15C4" w:rsidRDefault="009A15C4" w:rsidP="001D2972">
      <w:pPr>
        <w:keepNext/>
        <w:rPr>
          <w:rFonts w:eastAsiaTheme="minorEastAsia"/>
          <w:sz w:val="22"/>
          <w:szCs w:val="22"/>
        </w:rPr>
      </w:pPr>
    </w:p>
    <w:p w:rsidR="009A15C4" w:rsidRPr="000F0727" w:rsidRDefault="009A15C4" w:rsidP="001D2972">
      <w:pPr>
        <w:keepNext/>
        <w:rPr>
          <w:sz w:val="22"/>
          <w:szCs w:val="22"/>
        </w:rPr>
      </w:pPr>
    </w:p>
    <w:p w:rsidR="0016065B" w:rsidRDefault="0016065B" w:rsidP="0016065B">
      <w:pPr>
        <w:keepNext/>
        <w:jc w:val="center"/>
      </w:pPr>
      <w:r w:rsidRPr="0016065B">
        <w:rPr>
          <w:noProof/>
        </w:rPr>
        <w:drawing>
          <wp:inline distT="0" distB="0" distL="0" distR="0">
            <wp:extent cx="3592577" cy="3016333"/>
            <wp:effectExtent l="19050" t="0" r="7873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992" cy="3029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5C4" w:rsidRDefault="009A15C4" w:rsidP="008F2691">
      <w:pPr>
        <w:keepNext/>
      </w:pPr>
    </w:p>
    <w:p w:rsidR="009A15C4" w:rsidRDefault="009A15C4" w:rsidP="008F2691">
      <w:pPr>
        <w:keepNext/>
      </w:pPr>
    </w:p>
    <w:p w:rsidR="00452724" w:rsidRDefault="000F0727" w:rsidP="008F2691">
      <w:pPr>
        <w:keepNext/>
      </w:pPr>
      <w:r>
        <w:t xml:space="preserve">Figure </w:t>
      </w:r>
      <w:r w:rsidR="0016065B">
        <w:t>III.1</w:t>
      </w:r>
      <w:r>
        <w:t xml:space="preserve"> shows </w:t>
      </w:r>
      <w:r w:rsidR="0016065B">
        <w:t xml:space="preserve">the </w:t>
      </w:r>
      <w:r>
        <w:t>actual and predicted (dynamic forecast) growth rate of real exports</w:t>
      </w:r>
      <w:r w:rsidR="000129E1">
        <w:t xml:space="preserve">, and </w:t>
      </w:r>
      <w:r>
        <w:t xml:space="preserve">Figure </w:t>
      </w:r>
      <w:r w:rsidR="0016065B">
        <w:t>III.2</w:t>
      </w:r>
      <w:r>
        <w:t xml:space="preserve"> depicts the corre</w:t>
      </w:r>
      <w:r w:rsidR="00580EC8">
        <w:t>sponding levels of the series</w:t>
      </w:r>
      <w:r w:rsidR="0016065B">
        <w:t xml:space="preserve"> (rebased to 2008:1=100)</w:t>
      </w:r>
      <w:r w:rsidR="00580EC8">
        <w:t>.</w:t>
      </w:r>
      <w:r w:rsidR="0016065B">
        <w:t xml:space="preserve"> </w:t>
      </w:r>
      <w:r w:rsidR="00452724">
        <w:t xml:space="preserve">The exercise suggests that the drop in Latvian exports was </w:t>
      </w:r>
      <w:r w:rsidR="0016065B">
        <w:t xml:space="preserve">initially </w:t>
      </w:r>
      <w:r w:rsidR="00452724">
        <w:t xml:space="preserve">faster than predicted by the change in </w:t>
      </w:r>
      <w:r w:rsidR="0016065B">
        <w:t xml:space="preserve">fundamentals. </w:t>
      </w:r>
      <w:r w:rsidR="00452724">
        <w:t>B</w:t>
      </w:r>
      <w:r w:rsidR="0016065B">
        <w:t>ut the level of exports by 2009:</w:t>
      </w:r>
      <w:r w:rsidR="00452724">
        <w:t>2 was broadly in line with what the model would have predicted</w:t>
      </w:r>
      <w:r w:rsidR="00080B9B">
        <w:t xml:space="preserve"> given the drop in foreign demand</w:t>
      </w:r>
      <w:r w:rsidR="00452724">
        <w:t>.</w:t>
      </w:r>
      <w:r w:rsidR="0016065B">
        <w:t xml:space="preserve"> The recovery of actual exports from its trough was also somewhat faster than what the model would have predicted. </w:t>
      </w:r>
    </w:p>
    <w:p w:rsidR="00580EC8" w:rsidRDefault="00580EC8" w:rsidP="008F2691">
      <w:pPr>
        <w:keepNext/>
      </w:pPr>
    </w:p>
    <w:p w:rsidR="00752D9D" w:rsidRDefault="00752D9D" w:rsidP="00752D9D">
      <w:pPr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3676333" cy="3071443"/>
            <wp:effectExtent l="19050" t="0" r="31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333" cy="307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5C4" w:rsidRDefault="009A15C4" w:rsidP="00752D9D">
      <w:pPr>
        <w:keepNext/>
        <w:rPr>
          <w:b/>
        </w:rPr>
      </w:pPr>
    </w:p>
    <w:p w:rsidR="00752D9D" w:rsidRPr="00752D9D" w:rsidRDefault="00752D9D" w:rsidP="00752D9D">
      <w:pPr>
        <w:keepNext/>
        <w:rPr>
          <w:b/>
        </w:rPr>
      </w:pPr>
      <w:r w:rsidRPr="00752D9D">
        <w:rPr>
          <w:b/>
        </w:rPr>
        <w:t>References</w:t>
      </w:r>
    </w:p>
    <w:p w:rsidR="00752D9D" w:rsidRDefault="00752D9D" w:rsidP="00752D9D">
      <w:pPr>
        <w:keepNext/>
      </w:pPr>
      <w:proofErr w:type="gramStart"/>
      <w:r>
        <w:t xml:space="preserve">Stock, James H. and Mark W. Watson, 1993, "A Simple Estimator of </w:t>
      </w:r>
      <w:proofErr w:type="spellStart"/>
      <w:r>
        <w:t>Cointegrating</w:t>
      </w:r>
      <w:proofErr w:type="spellEnd"/>
      <w:r>
        <w:t xml:space="preserve"> Vectors in Higher Order Integrated Systems," </w:t>
      </w:r>
      <w:proofErr w:type="spellStart"/>
      <w:r w:rsidRPr="00752D9D">
        <w:rPr>
          <w:i/>
        </w:rPr>
        <w:t>Econometrica</w:t>
      </w:r>
      <w:proofErr w:type="spellEnd"/>
      <w:r>
        <w:t>, vol. 61(4), pp. 783-820.</w:t>
      </w:r>
      <w:proofErr w:type="gramEnd"/>
    </w:p>
    <w:sectPr w:rsidR="00752D9D" w:rsidSect="00327493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35D" w:rsidRDefault="005A235D">
      <w:r>
        <w:separator/>
      </w:r>
    </w:p>
  </w:endnote>
  <w:endnote w:type="continuationSeparator" w:id="0">
    <w:p w:rsidR="005A235D" w:rsidRDefault="005A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E1" w:rsidRDefault="000129E1">
    <w:pPr>
      <w:pStyle w:val="Footer"/>
      <w:tabs>
        <w:tab w:val="clear" w:pos="8640"/>
        <w:tab w:val="right" w:pos="90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E1" w:rsidRDefault="000129E1">
    <w:pPr>
      <w:pStyle w:val="Footer"/>
      <w:tabs>
        <w:tab w:val="clear" w:pos="8640"/>
        <w:tab w:val="right" w:pos="90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35D" w:rsidRDefault="005A235D">
      <w:r>
        <w:separator/>
      </w:r>
    </w:p>
  </w:footnote>
  <w:footnote w:type="continuationSeparator" w:id="0">
    <w:p w:rsidR="005A235D" w:rsidRDefault="005A235D">
      <w:r>
        <w:continuationSeparator/>
      </w:r>
    </w:p>
  </w:footnote>
  <w:footnote w:type="continuationNotice" w:id="1">
    <w:p w:rsidR="005A235D" w:rsidRDefault="005A235D">
      <w:pPr>
        <w:jc w:val="right"/>
      </w:pPr>
      <w:r>
        <w:t>(</w:t>
      </w:r>
      <w:proofErr w:type="gramStart"/>
      <w:r>
        <w:t>continued</w:t>
      </w:r>
      <w:proofErr w:type="gramEnd"/>
      <w:r>
        <w:t>)</w:t>
      </w:r>
    </w:p>
  </w:footnote>
  <w:footnote w:id="2">
    <w:p w:rsidR="004451E3" w:rsidRDefault="004451E3">
      <w:pPr>
        <w:pStyle w:val="FootnoteText"/>
      </w:pPr>
      <w:r>
        <w:rPr>
          <w:rStyle w:val="FootnoteReference"/>
        </w:rPr>
        <w:footnoteRef/>
      </w:r>
      <w:r>
        <w:t xml:space="preserve">  We fixed the number of leads and lags at one. When allowing for an automatic selection of lags based on</w:t>
      </w:r>
      <w:r w:rsidR="002146E6">
        <w:t xml:space="preserve"> the</w:t>
      </w:r>
      <w:r>
        <w:t xml:space="preserve"> SIC criterion the results did not change much.</w:t>
      </w:r>
    </w:p>
  </w:footnote>
  <w:footnote w:id="3">
    <w:p w:rsidR="004451E3" w:rsidRDefault="004451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Newey</w:t>
      </w:r>
      <w:proofErr w:type="spellEnd"/>
      <w:r>
        <w:t>-West robust standard errors were estimated. ***, ** and</w:t>
      </w:r>
      <w:r w:rsidRPr="00FA06FD">
        <w:t xml:space="preserve"> * indicate that the coeffic</w:t>
      </w:r>
      <w:r>
        <w:t>ient is significant at the 1, 5 and</w:t>
      </w:r>
      <w:r w:rsidRPr="00FA06FD">
        <w:t xml:space="preserve"> 10 percent level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28516"/>
      <w:docPartObj>
        <w:docPartGallery w:val="Page Numbers (Top of Page)"/>
        <w:docPartUnique/>
      </w:docPartObj>
    </w:sdtPr>
    <w:sdtEndPr/>
    <w:sdtContent>
      <w:p w:rsidR="000129E1" w:rsidRDefault="0080321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129E1" w:rsidRDefault="000129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E1" w:rsidRPr="00246060" w:rsidRDefault="000129E1" w:rsidP="00246060">
    <w:pPr>
      <w:pStyle w:val="Header"/>
      <w:tabs>
        <w:tab w:val="clear" w:pos="4320"/>
        <w:tab w:val="clear" w:pos="8640"/>
        <w:tab w:val="right" w:pos="9000"/>
      </w:tabs>
      <w:rPr>
        <w:sz w:val="22"/>
      </w:rPr>
    </w:pPr>
    <w:r>
      <w:rPr>
        <w:sz w:val="22"/>
      </w:rPr>
      <w:tab/>
    </w:r>
  </w:p>
  <w:p w:rsidR="000129E1" w:rsidRDefault="000129E1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E443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D5C17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C321F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092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0">
    <w:nsid w:val="0773775B"/>
    <w:multiLevelType w:val="hybridMultilevel"/>
    <w:tmpl w:val="56709E74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F44048"/>
    <w:multiLevelType w:val="hybridMultilevel"/>
    <w:tmpl w:val="AB8A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8C3FE3"/>
    <w:multiLevelType w:val="hybridMultilevel"/>
    <w:tmpl w:val="74B0E852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1F47F0"/>
    <w:multiLevelType w:val="hybridMultilevel"/>
    <w:tmpl w:val="E94CB1F0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8F065A"/>
    <w:multiLevelType w:val="hybridMultilevel"/>
    <w:tmpl w:val="BA32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85E71"/>
    <w:multiLevelType w:val="hybridMultilevel"/>
    <w:tmpl w:val="993044AE"/>
    <w:lvl w:ilvl="0" w:tplc="8148212E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A5699"/>
    <w:multiLevelType w:val="hybridMultilevel"/>
    <w:tmpl w:val="E7CAC4BC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04012"/>
    <w:multiLevelType w:val="hybridMultilevel"/>
    <w:tmpl w:val="7DBC3CDA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7B524FD"/>
    <w:multiLevelType w:val="hybridMultilevel"/>
    <w:tmpl w:val="6234BA24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C5526A"/>
    <w:multiLevelType w:val="hybridMultilevel"/>
    <w:tmpl w:val="EEE8CFCA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05C0C"/>
    <w:multiLevelType w:val="hybridMultilevel"/>
    <w:tmpl w:val="22E89B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95B39"/>
    <w:multiLevelType w:val="hybridMultilevel"/>
    <w:tmpl w:val="E99A7834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6C022C7"/>
    <w:multiLevelType w:val="hybridMultilevel"/>
    <w:tmpl w:val="D31E9D92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EA15A1"/>
    <w:multiLevelType w:val="multilevel"/>
    <w:tmpl w:val="FAA42BFC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abstractNum w:abstractNumId="25">
    <w:nsid w:val="76666ADB"/>
    <w:multiLevelType w:val="hybridMultilevel"/>
    <w:tmpl w:val="4B40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AB259B"/>
    <w:multiLevelType w:val="hybridMultilevel"/>
    <w:tmpl w:val="CEB6C390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4"/>
  </w:num>
  <w:num w:numId="14">
    <w:abstractNumId w:val="24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3"/>
  </w:num>
  <w:num w:numId="21">
    <w:abstractNumId w:val="13"/>
  </w:num>
  <w:num w:numId="22">
    <w:abstractNumId w:val="25"/>
  </w:num>
  <w:num w:numId="23">
    <w:abstractNumId w:val="15"/>
  </w:num>
  <w:num w:numId="24">
    <w:abstractNumId w:val="11"/>
  </w:num>
  <w:num w:numId="25">
    <w:abstractNumId w:val="16"/>
  </w:num>
  <w:num w:numId="26">
    <w:abstractNumId w:val="21"/>
  </w:num>
  <w:num w:numId="27">
    <w:abstractNumId w:val="18"/>
  </w:num>
  <w:num w:numId="28">
    <w:abstractNumId w:val="10"/>
  </w:num>
  <w:num w:numId="29">
    <w:abstractNumId w:val="19"/>
  </w:num>
  <w:num w:numId="30">
    <w:abstractNumId w:val="12"/>
  </w:num>
  <w:num w:numId="31">
    <w:abstractNumId w:val="17"/>
  </w:num>
  <w:num w:numId="32">
    <w:abstractNumId w:val="23"/>
  </w:num>
  <w:num w:numId="33">
    <w:abstractNumId w:val="14"/>
  </w:num>
  <w:num w:numId="34">
    <w:abstractNumId w:val="22"/>
  </w:num>
  <w:num w:numId="35">
    <w:abstractNumId w:val="26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72F"/>
    <w:rsid w:val="000022C5"/>
    <w:rsid w:val="000129E1"/>
    <w:rsid w:val="00021EC8"/>
    <w:rsid w:val="00040D64"/>
    <w:rsid w:val="00047A8E"/>
    <w:rsid w:val="0006211B"/>
    <w:rsid w:val="000636B9"/>
    <w:rsid w:val="00080B9B"/>
    <w:rsid w:val="000926EA"/>
    <w:rsid w:val="000A7E0C"/>
    <w:rsid w:val="000C0E90"/>
    <w:rsid w:val="000C6F38"/>
    <w:rsid w:val="000E4648"/>
    <w:rsid w:val="000F0727"/>
    <w:rsid w:val="000F2CB0"/>
    <w:rsid w:val="0012222E"/>
    <w:rsid w:val="001420E0"/>
    <w:rsid w:val="0014501D"/>
    <w:rsid w:val="00151A90"/>
    <w:rsid w:val="0015268B"/>
    <w:rsid w:val="00152D21"/>
    <w:rsid w:val="00154F8C"/>
    <w:rsid w:val="0016065B"/>
    <w:rsid w:val="001762DA"/>
    <w:rsid w:val="001777FF"/>
    <w:rsid w:val="001903B2"/>
    <w:rsid w:val="001B41F6"/>
    <w:rsid w:val="001C2A4F"/>
    <w:rsid w:val="001C513B"/>
    <w:rsid w:val="001C641C"/>
    <w:rsid w:val="001D0352"/>
    <w:rsid w:val="001D2972"/>
    <w:rsid w:val="001E04DD"/>
    <w:rsid w:val="001E5D39"/>
    <w:rsid w:val="001E781A"/>
    <w:rsid w:val="001E7986"/>
    <w:rsid w:val="00213962"/>
    <w:rsid w:val="002146E6"/>
    <w:rsid w:val="002221C9"/>
    <w:rsid w:val="002279AB"/>
    <w:rsid w:val="00245EF4"/>
    <w:rsid w:val="00246060"/>
    <w:rsid w:val="00257BE1"/>
    <w:rsid w:val="0026790C"/>
    <w:rsid w:val="002836DC"/>
    <w:rsid w:val="002871FC"/>
    <w:rsid w:val="002D67E6"/>
    <w:rsid w:val="002E0D6C"/>
    <w:rsid w:val="00300DF2"/>
    <w:rsid w:val="00311FF7"/>
    <w:rsid w:val="00327493"/>
    <w:rsid w:val="003647D8"/>
    <w:rsid w:val="0037124D"/>
    <w:rsid w:val="0038082B"/>
    <w:rsid w:val="003811E2"/>
    <w:rsid w:val="0038706B"/>
    <w:rsid w:val="0039462D"/>
    <w:rsid w:val="003B76D1"/>
    <w:rsid w:val="003C02B9"/>
    <w:rsid w:val="003C6BB9"/>
    <w:rsid w:val="003D3FB7"/>
    <w:rsid w:val="003D4042"/>
    <w:rsid w:val="003E166B"/>
    <w:rsid w:val="003E3F0D"/>
    <w:rsid w:val="003E6803"/>
    <w:rsid w:val="003E7BE2"/>
    <w:rsid w:val="003F4318"/>
    <w:rsid w:val="003F62BA"/>
    <w:rsid w:val="0040183F"/>
    <w:rsid w:val="00401A75"/>
    <w:rsid w:val="00402A49"/>
    <w:rsid w:val="00412EE5"/>
    <w:rsid w:val="004451E3"/>
    <w:rsid w:val="004520BE"/>
    <w:rsid w:val="00452724"/>
    <w:rsid w:val="00467C82"/>
    <w:rsid w:val="004845A6"/>
    <w:rsid w:val="004872AE"/>
    <w:rsid w:val="00492BC3"/>
    <w:rsid w:val="00494243"/>
    <w:rsid w:val="0049582A"/>
    <w:rsid w:val="004B2C14"/>
    <w:rsid w:val="004F452C"/>
    <w:rsid w:val="004F71BF"/>
    <w:rsid w:val="00526C8B"/>
    <w:rsid w:val="005301E7"/>
    <w:rsid w:val="005340A4"/>
    <w:rsid w:val="00541726"/>
    <w:rsid w:val="00547CDC"/>
    <w:rsid w:val="00576854"/>
    <w:rsid w:val="00580EC8"/>
    <w:rsid w:val="005A235D"/>
    <w:rsid w:val="005A33E8"/>
    <w:rsid w:val="005C2FDB"/>
    <w:rsid w:val="005C5B16"/>
    <w:rsid w:val="005C708C"/>
    <w:rsid w:val="005C7ED3"/>
    <w:rsid w:val="005E43E2"/>
    <w:rsid w:val="005F60AB"/>
    <w:rsid w:val="00604030"/>
    <w:rsid w:val="006070F8"/>
    <w:rsid w:val="00610463"/>
    <w:rsid w:val="006125CB"/>
    <w:rsid w:val="006176C4"/>
    <w:rsid w:val="006177AB"/>
    <w:rsid w:val="006307DE"/>
    <w:rsid w:val="00641E2E"/>
    <w:rsid w:val="00647B6E"/>
    <w:rsid w:val="0066301D"/>
    <w:rsid w:val="0066323E"/>
    <w:rsid w:val="00664862"/>
    <w:rsid w:val="006752DE"/>
    <w:rsid w:val="006A6138"/>
    <w:rsid w:val="006B7E88"/>
    <w:rsid w:val="006C1B88"/>
    <w:rsid w:val="006D189D"/>
    <w:rsid w:val="006D2BCA"/>
    <w:rsid w:val="006E5B84"/>
    <w:rsid w:val="00703112"/>
    <w:rsid w:val="00704CF5"/>
    <w:rsid w:val="007141E9"/>
    <w:rsid w:val="007376A5"/>
    <w:rsid w:val="00752D9D"/>
    <w:rsid w:val="00781230"/>
    <w:rsid w:val="007817BF"/>
    <w:rsid w:val="00791184"/>
    <w:rsid w:val="00793705"/>
    <w:rsid w:val="007967C0"/>
    <w:rsid w:val="007D6B5A"/>
    <w:rsid w:val="007E0A22"/>
    <w:rsid w:val="007E74D2"/>
    <w:rsid w:val="007F5131"/>
    <w:rsid w:val="007F6F85"/>
    <w:rsid w:val="00801BE9"/>
    <w:rsid w:val="00803215"/>
    <w:rsid w:val="00811951"/>
    <w:rsid w:val="00823B0E"/>
    <w:rsid w:val="00837260"/>
    <w:rsid w:val="00840E44"/>
    <w:rsid w:val="00850254"/>
    <w:rsid w:val="00860616"/>
    <w:rsid w:val="00870061"/>
    <w:rsid w:val="00890E49"/>
    <w:rsid w:val="008977E4"/>
    <w:rsid w:val="008A5E8C"/>
    <w:rsid w:val="008A7F15"/>
    <w:rsid w:val="008B295B"/>
    <w:rsid w:val="008E3FCD"/>
    <w:rsid w:val="008F2691"/>
    <w:rsid w:val="009035E6"/>
    <w:rsid w:val="00911A3B"/>
    <w:rsid w:val="00912105"/>
    <w:rsid w:val="00933CFF"/>
    <w:rsid w:val="00936583"/>
    <w:rsid w:val="00936FEC"/>
    <w:rsid w:val="009466E7"/>
    <w:rsid w:val="00952688"/>
    <w:rsid w:val="00966D08"/>
    <w:rsid w:val="00967072"/>
    <w:rsid w:val="0097769F"/>
    <w:rsid w:val="00983994"/>
    <w:rsid w:val="00992232"/>
    <w:rsid w:val="00994A05"/>
    <w:rsid w:val="009A15C4"/>
    <w:rsid w:val="009A4C3A"/>
    <w:rsid w:val="009A6646"/>
    <w:rsid w:val="009C61BE"/>
    <w:rsid w:val="009C77CB"/>
    <w:rsid w:val="009D2E12"/>
    <w:rsid w:val="009F4DBC"/>
    <w:rsid w:val="009F51CE"/>
    <w:rsid w:val="009F6EFC"/>
    <w:rsid w:val="009F7991"/>
    <w:rsid w:val="00A00641"/>
    <w:rsid w:val="00A04B91"/>
    <w:rsid w:val="00A13118"/>
    <w:rsid w:val="00A258CC"/>
    <w:rsid w:val="00A40434"/>
    <w:rsid w:val="00A6072F"/>
    <w:rsid w:val="00A641B3"/>
    <w:rsid w:val="00A8205A"/>
    <w:rsid w:val="00A9049F"/>
    <w:rsid w:val="00A95015"/>
    <w:rsid w:val="00AA26D2"/>
    <w:rsid w:val="00AB12CC"/>
    <w:rsid w:val="00AD270F"/>
    <w:rsid w:val="00AE6827"/>
    <w:rsid w:val="00AE6C05"/>
    <w:rsid w:val="00AF2128"/>
    <w:rsid w:val="00AF36FB"/>
    <w:rsid w:val="00AF7A85"/>
    <w:rsid w:val="00B07FC3"/>
    <w:rsid w:val="00B22249"/>
    <w:rsid w:val="00B26A5A"/>
    <w:rsid w:val="00B466B4"/>
    <w:rsid w:val="00B631C1"/>
    <w:rsid w:val="00B637D0"/>
    <w:rsid w:val="00B77778"/>
    <w:rsid w:val="00B8143D"/>
    <w:rsid w:val="00B85654"/>
    <w:rsid w:val="00B873A9"/>
    <w:rsid w:val="00B925B1"/>
    <w:rsid w:val="00B95EFB"/>
    <w:rsid w:val="00BC0948"/>
    <w:rsid w:val="00BD0AB0"/>
    <w:rsid w:val="00BD267A"/>
    <w:rsid w:val="00BF2B0C"/>
    <w:rsid w:val="00BF3B37"/>
    <w:rsid w:val="00C0595C"/>
    <w:rsid w:val="00C16A44"/>
    <w:rsid w:val="00C17EBA"/>
    <w:rsid w:val="00C410E7"/>
    <w:rsid w:val="00C5717D"/>
    <w:rsid w:val="00C6679F"/>
    <w:rsid w:val="00C9360F"/>
    <w:rsid w:val="00CA4C07"/>
    <w:rsid w:val="00CB3CFA"/>
    <w:rsid w:val="00CB5E65"/>
    <w:rsid w:val="00CD017B"/>
    <w:rsid w:val="00CD2290"/>
    <w:rsid w:val="00CD7B0F"/>
    <w:rsid w:val="00CE1640"/>
    <w:rsid w:val="00CF3346"/>
    <w:rsid w:val="00D26BB7"/>
    <w:rsid w:val="00D304BC"/>
    <w:rsid w:val="00D320B3"/>
    <w:rsid w:val="00D47014"/>
    <w:rsid w:val="00D47241"/>
    <w:rsid w:val="00D73297"/>
    <w:rsid w:val="00D8554A"/>
    <w:rsid w:val="00DB0089"/>
    <w:rsid w:val="00DB7192"/>
    <w:rsid w:val="00DC05CF"/>
    <w:rsid w:val="00DC7EB4"/>
    <w:rsid w:val="00DD2E48"/>
    <w:rsid w:val="00DE4443"/>
    <w:rsid w:val="00DE48EF"/>
    <w:rsid w:val="00DF3307"/>
    <w:rsid w:val="00E15AE5"/>
    <w:rsid w:val="00E234F7"/>
    <w:rsid w:val="00E2383A"/>
    <w:rsid w:val="00E438D6"/>
    <w:rsid w:val="00E46358"/>
    <w:rsid w:val="00E5132E"/>
    <w:rsid w:val="00E636CF"/>
    <w:rsid w:val="00E77E0C"/>
    <w:rsid w:val="00E85A2D"/>
    <w:rsid w:val="00E919BF"/>
    <w:rsid w:val="00E9547F"/>
    <w:rsid w:val="00E96B29"/>
    <w:rsid w:val="00E97043"/>
    <w:rsid w:val="00EA4864"/>
    <w:rsid w:val="00EA597F"/>
    <w:rsid w:val="00EC50F2"/>
    <w:rsid w:val="00EC67A0"/>
    <w:rsid w:val="00EE0CFB"/>
    <w:rsid w:val="00EF1CB4"/>
    <w:rsid w:val="00F02EEC"/>
    <w:rsid w:val="00F0638B"/>
    <w:rsid w:val="00F16997"/>
    <w:rsid w:val="00F2553D"/>
    <w:rsid w:val="00F3380E"/>
    <w:rsid w:val="00F34135"/>
    <w:rsid w:val="00F478D5"/>
    <w:rsid w:val="00F601DD"/>
    <w:rsid w:val="00F77AE5"/>
    <w:rsid w:val="00F8028C"/>
    <w:rsid w:val="00FA06FD"/>
    <w:rsid w:val="00FB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Normal Indent" w:uiPriority="8"/>
    <w:lsdException w:name="annotation text" w:uiPriority="8"/>
    <w:lsdException w:name="header" w:uiPriority="99"/>
    <w:lsdException w:name="index heading" w:uiPriority="8"/>
    <w:lsdException w:name="caption" w:semiHidden="1" w:uiPriority="8" w:unhideWhenUsed="1" w:qFormat="1"/>
    <w:lsdException w:name="table of figures" w:uiPriority="8"/>
    <w:lsdException w:name="envelope address" w:uiPriority="8"/>
    <w:lsdException w:name="envelope return" w:uiPriority="8"/>
    <w:lsdException w:name="annotation reference" w:uiPriority="8"/>
    <w:lsdException w:name="line number" w:uiPriority="8"/>
    <w:lsdException w:name="page number" w:uiPriority="8"/>
    <w:lsdException w:name="endnote reference" w:uiPriority="8"/>
    <w:lsdException w:name="endnote text" w:uiPriority="8"/>
    <w:lsdException w:name="table of authorities" w:uiPriority="8"/>
    <w:lsdException w:name="macro" w:uiPriority="8"/>
    <w:lsdException w:name="toa heading" w:uiPriority="8"/>
    <w:lsdException w:name="List" w:uiPriority="8"/>
    <w:lsdException w:name="List Bullet" w:qFormat="1"/>
    <w:lsdException w:name="List Number" w:uiPriority="8"/>
    <w:lsdException w:name="List 2" w:uiPriority="8"/>
    <w:lsdException w:name="List 3" w:uiPriority="8"/>
    <w:lsdException w:name="List 4" w:uiPriority="8"/>
    <w:lsdException w:name="List 5" w:uiPriority="8"/>
    <w:lsdException w:name="List Number 2" w:uiPriority="8"/>
    <w:lsdException w:name="List Number 3" w:uiPriority="8"/>
    <w:lsdException w:name="List Number 4" w:uiPriority="8"/>
    <w:lsdException w:name="List Number 5" w:uiPriority="8"/>
    <w:lsdException w:name="Closing" w:uiPriority="8"/>
    <w:lsdException w:name="Signature" w:uiPriority="8"/>
    <w:lsdException w:name="Body Text" w:uiPriority="8"/>
    <w:lsdException w:name="Body Text Indent" w:uiPriority="8"/>
    <w:lsdException w:name="List Continue" w:uiPriority="8"/>
    <w:lsdException w:name="List Continue 2" w:uiPriority="8"/>
    <w:lsdException w:name="List Continue 3" w:uiPriority="8"/>
    <w:lsdException w:name="List Continue 4" w:uiPriority="8"/>
    <w:lsdException w:name="List Continue 5" w:uiPriority="8"/>
    <w:lsdException w:name="Message Header" w:uiPriority="8"/>
    <w:lsdException w:name="Subtitle" w:uiPriority="8"/>
    <w:lsdException w:name="Salutation" w:uiPriority="8"/>
    <w:lsdException w:name="Date" w:uiPriority="8"/>
    <w:lsdException w:name="Body Text First Indent" w:uiPriority="8"/>
    <w:lsdException w:name="Body Text First Indent 2" w:uiPriority="8"/>
    <w:lsdException w:name="Note Heading" w:uiPriority="8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Block Text" w:uiPriority="8"/>
    <w:lsdException w:name="Hyperlink" w:uiPriority="8"/>
    <w:lsdException w:name="FollowedHyperlink" w:uiPriority="8"/>
    <w:lsdException w:name="Strong" w:uiPriority="8" w:qFormat="1"/>
    <w:lsdException w:name="Emphasis" w:uiPriority="8" w:qFormat="1"/>
    <w:lsdException w:name="Document Map" w:uiPriority="8"/>
    <w:lsdException w:name="Plain Text" w:uiPriority="8"/>
    <w:lsdException w:name="E-mail Signature" w:uiPriority="8"/>
    <w:lsdException w:name="Normal (Web)" w:uiPriority="8"/>
    <w:lsdException w:name="HTML Acronym" w:uiPriority="8"/>
    <w:lsdException w:name="HTML Address" w:uiPriority="8"/>
    <w:lsdException w:name="HTML Cite" w:uiPriority="8"/>
    <w:lsdException w:name="HTML Code" w:uiPriority="8"/>
    <w:lsdException w:name="HTML Definition" w:uiPriority="8"/>
    <w:lsdException w:name="HTML Keyboard" w:uiPriority="8"/>
    <w:lsdException w:name="HTML Preformatted" w:uiPriority="8"/>
    <w:lsdException w:name="HTML Sample" w:uiPriority="8"/>
    <w:lsdException w:name="HTML Typewriter" w:uiPriority="8"/>
    <w:lsdException w:name="HTML Variable" w:uiPriority="8"/>
    <w:lsdException w:name="annotation subject" w:uiPriority="8"/>
    <w:lsdException w:name="Balloon Text" w:uiPriority="8"/>
    <w:lsdException w:name="Placeholder Text" w:semiHidden="1" w:uiPriority="99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2"/>
    <w:lsdException w:name="Quote" w:uiPriority="37" w:qFormat="1"/>
    <w:lsdException w:name="Intense Quote" w:uiPriority="3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7"/>
    <w:lsdException w:name="Intense Emphasis" w:uiPriority="29"/>
    <w:lsdException w:name="Subtle Reference" w:uiPriority="39"/>
    <w:lsdException w:name="Intense Reference" w:uiPriority="40"/>
    <w:lsdException w:name="Book Title" w:uiPriority="41" w:qFormat="1"/>
    <w:lsdException w:name="Bibliography" w:semiHidden="1" w:uiPriority="45" w:unhideWhenUsed="1"/>
    <w:lsdException w:name="TOC Heading" w:semiHidden="1" w:uiPriority="47" w:unhideWhenUsed="1" w:qFormat="1"/>
  </w:latentStyles>
  <w:style w:type="paragraph" w:default="1" w:styleId="Normal">
    <w:name w:val="Normal"/>
    <w:qFormat/>
    <w:rsid w:val="003647D8"/>
    <w:rPr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327493"/>
    <w:pPr>
      <w:keepNext/>
      <w:numPr>
        <w:numId w:val="14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uiPriority w:val="4"/>
    <w:qFormat/>
    <w:rsid w:val="00327493"/>
    <w:pPr>
      <w:keepNext/>
      <w:numPr>
        <w:ilvl w:val="1"/>
        <w:numId w:val="14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327493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6"/>
    <w:qFormat/>
    <w:rsid w:val="00327493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7"/>
    <w:qFormat/>
    <w:rsid w:val="00327493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uiPriority w:val="8"/>
    <w:rsid w:val="00327493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uiPriority w:val="8"/>
    <w:rsid w:val="00327493"/>
    <w:pPr>
      <w:outlineLvl w:val="6"/>
    </w:pPr>
  </w:style>
  <w:style w:type="paragraph" w:styleId="Heading8">
    <w:name w:val="heading 8"/>
    <w:basedOn w:val="Normal"/>
    <w:next w:val="Normal"/>
    <w:uiPriority w:val="8"/>
    <w:rsid w:val="00327493"/>
    <w:pPr>
      <w:outlineLvl w:val="7"/>
    </w:pPr>
    <w:rPr>
      <w:iCs/>
    </w:rPr>
  </w:style>
  <w:style w:type="paragraph" w:styleId="Heading9">
    <w:name w:val="heading 9"/>
    <w:basedOn w:val="Normal"/>
    <w:next w:val="Normal"/>
    <w:uiPriority w:val="8"/>
    <w:rsid w:val="00327493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749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uiPriority w:val="8"/>
    <w:rsid w:val="00327493"/>
    <w:pPr>
      <w:spacing w:after="200"/>
    </w:pPr>
    <w:rPr>
      <w:sz w:val="20"/>
      <w:szCs w:val="20"/>
    </w:rPr>
  </w:style>
  <w:style w:type="paragraph" w:customStyle="1" w:styleId="ParagraphNumbering">
    <w:name w:val="Paragraph Numbering"/>
    <w:basedOn w:val="Normal"/>
    <w:uiPriority w:val="1"/>
    <w:qFormat/>
    <w:rsid w:val="00952688"/>
    <w:pPr>
      <w:numPr>
        <w:numId w:val="21"/>
      </w:numPr>
      <w:spacing w:after="240"/>
    </w:pPr>
  </w:style>
  <w:style w:type="paragraph" w:styleId="Footer">
    <w:name w:val="footer"/>
    <w:basedOn w:val="Normal"/>
    <w:uiPriority w:val="8"/>
    <w:rsid w:val="00327493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8"/>
    <w:rsid w:val="00327493"/>
    <w:rPr>
      <w:sz w:val="20"/>
      <w:vertAlign w:val="superscript"/>
    </w:rPr>
  </w:style>
  <w:style w:type="paragraph" w:customStyle="1" w:styleId="Appendix">
    <w:name w:val="Appendix"/>
    <w:basedOn w:val="Normal"/>
    <w:uiPriority w:val="8"/>
    <w:qFormat/>
    <w:rsid w:val="00327493"/>
    <w:pPr>
      <w:jc w:val="center"/>
    </w:pPr>
    <w:rPr>
      <w:b/>
    </w:rPr>
  </w:style>
  <w:style w:type="paragraph" w:styleId="ListBullet">
    <w:name w:val="List Bullet"/>
    <w:basedOn w:val="Normal"/>
    <w:uiPriority w:val="2"/>
    <w:qFormat/>
    <w:rsid w:val="00327493"/>
    <w:pPr>
      <w:numPr>
        <w:numId w:val="15"/>
      </w:numPr>
      <w:spacing w:after="240"/>
    </w:pPr>
  </w:style>
  <w:style w:type="paragraph" w:styleId="TOC1">
    <w:name w:val="toc 1"/>
    <w:basedOn w:val="Normal"/>
    <w:next w:val="Normal"/>
    <w:uiPriority w:val="8"/>
    <w:rsid w:val="00327493"/>
  </w:style>
  <w:style w:type="paragraph" w:styleId="TOC2">
    <w:name w:val="toc 2"/>
    <w:basedOn w:val="Normal"/>
    <w:next w:val="Normal"/>
    <w:uiPriority w:val="8"/>
    <w:rsid w:val="00327493"/>
    <w:pPr>
      <w:ind w:left="240"/>
    </w:pPr>
  </w:style>
  <w:style w:type="paragraph" w:styleId="TOC3">
    <w:name w:val="toc 3"/>
    <w:basedOn w:val="Normal"/>
    <w:next w:val="Normal"/>
    <w:uiPriority w:val="8"/>
    <w:rsid w:val="00327493"/>
    <w:pPr>
      <w:ind w:left="480"/>
    </w:pPr>
  </w:style>
  <w:style w:type="paragraph" w:styleId="TOC4">
    <w:name w:val="toc 4"/>
    <w:basedOn w:val="Normal"/>
    <w:next w:val="Normal"/>
    <w:uiPriority w:val="8"/>
    <w:rsid w:val="00327493"/>
    <w:pPr>
      <w:ind w:left="720"/>
    </w:pPr>
  </w:style>
  <w:style w:type="paragraph" w:styleId="TOC5">
    <w:name w:val="toc 5"/>
    <w:basedOn w:val="Normal"/>
    <w:next w:val="Normal"/>
    <w:uiPriority w:val="8"/>
    <w:rsid w:val="00327493"/>
    <w:pPr>
      <w:ind w:left="960"/>
    </w:pPr>
  </w:style>
  <w:style w:type="paragraph" w:styleId="TOC6">
    <w:name w:val="toc 6"/>
    <w:basedOn w:val="Normal"/>
    <w:next w:val="Normal"/>
    <w:uiPriority w:val="8"/>
    <w:rsid w:val="00327493"/>
    <w:pPr>
      <w:ind w:left="1200"/>
    </w:pPr>
  </w:style>
  <w:style w:type="paragraph" w:styleId="TOC7">
    <w:name w:val="toc 7"/>
    <w:basedOn w:val="Normal"/>
    <w:next w:val="Normal"/>
    <w:uiPriority w:val="8"/>
    <w:rsid w:val="00327493"/>
    <w:pPr>
      <w:ind w:left="1440"/>
    </w:pPr>
  </w:style>
  <w:style w:type="paragraph" w:styleId="TOC8">
    <w:name w:val="toc 8"/>
    <w:basedOn w:val="Normal"/>
    <w:next w:val="Normal"/>
    <w:uiPriority w:val="8"/>
    <w:rsid w:val="00327493"/>
    <w:pPr>
      <w:ind w:left="1680"/>
    </w:pPr>
  </w:style>
  <w:style w:type="paragraph" w:styleId="TOC9">
    <w:name w:val="toc 9"/>
    <w:basedOn w:val="Normal"/>
    <w:next w:val="Normal"/>
    <w:uiPriority w:val="8"/>
    <w:rsid w:val="00327493"/>
    <w:pPr>
      <w:ind w:left="1920"/>
    </w:pPr>
  </w:style>
  <w:style w:type="paragraph" w:styleId="Index1">
    <w:name w:val="index 1"/>
    <w:basedOn w:val="Normal"/>
    <w:next w:val="Normal"/>
    <w:uiPriority w:val="8"/>
    <w:rsid w:val="00327493"/>
    <w:pPr>
      <w:ind w:left="240" w:hanging="240"/>
    </w:pPr>
  </w:style>
  <w:style w:type="paragraph" w:styleId="Index2">
    <w:name w:val="index 2"/>
    <w:basedOn w:val="Normal"/>
    <w:next w:val="Normal"/>
    <w:uiPriority w:val="8"/>
    <w:rsid w:val="00327493"/>
    <w:pPr>
      <w:ind w:left="480" w:hanging="240"/>
    </w:pPr>
  </w:style>
  <w:style w:type="paragraph" w:styleId="Index3">
    <w:name w:val="index 3"/>
    <w:basedOn w:val="Normal"/>
    <w:next w:val="Normal"/>
    <w:uiPriority w:val="8"/>
    <w:rsid w:val="00327493"/>
    <w:pPr>
      <w:ind w:left="720" w:hanging="240"/>
    </w:pPr>
  </w:style>
  <w:style w:type="paragraph" w:styleId="Index4">
    <w:name w:val="index 4"/>
    <w:basedOn w:val="Normal"/>
    <w:next w:val="Normal"/>
    <w:uiPriority w:val="8"/>
    <w:rsid w:val="00327493"/>
    <w:pPr>
      <w:ind w:left="960" w:hanging="240"/>
    </w:pPr>
  </w:style>
  <w:style w:type="paragraph" w:styleId="Index5">
    <w:name w:val="index 5"/>
    <w:basedOn w:val="Normal"/>
    <w:next w:val="Normal"/>
    <w:uiPriority w:val="8"/>
    <w:rsid w:val="00327493"/>
    <w:pPr>
      <w:ind w:left="1200" w:hanging="240"/>
    </w:pPr>
  </w:style>
  <w:style w:type="paragraph" w:styleId="Index6">
    <w:name w:val="index 6"/>
    <w:basedOn w:val="Normal"/>
    <w:next w:val="Normal"/>
    <w:uiPriority w:val="8"/>
    <w:rsid w:val="00327493"/>
    <w:pPr>
      <w:ind w:left="1440" w:hanging="240"/>
    </w:pPr>
  </w:style>
  <w:style w:type="paragraph" w:styleId="Index7">
    <w:name w:val="index 7"/>
    <w:basedOn w:val="Normal"/>
    <w:next w:val="Normal"/>
    <w:uiPriority w:val="8"/>
    <w:rsid w:val="00327493"/>
    <w:pPr>
      <w:ind w:left="1680" w:hanging="240"/>
    </w:pPr>
  </w:style>
  <w:style w:type="paragraph" w:styleId="Index8">
    <w:name w:val="index 8"/>
    <w:basedOn w:val="Normal"/>
    <w:next w:val="Normal"/>
    <w:uiPriority w:val="8"/>
    <w:rsid w:val="00327493"/>
    <w:pPr>
      <w:ind w:left="1920" w:hanging="240"/>
    </w:pPr>
  </w:style>
  <w:style w:type="paragraph" w:styleId="Index9">
    <w:name w:val="index 9"/>
    <w:basedOn w:val="Normal"/>
    <w:next w:val="Normal"/>
    <w:uiPriority w:val="8"/>
    <w:rsid w:val="00327493"/>
    <w:pPr>
      <w:ind w:left="2160" w:hanging="240"/>
    </w:pPr>
  </w:style>
  <w:style w:type="paragraph" w:styleId="ListBullet2">
    <w:name w:val="List Bullet 2"/>
    <w:basedOn w:val="Normal"/>
    <w:uiPriority w:val="8"/>
    <w:rsid w:val="00327493"/>
    <w:pPr>
      <w:numPr>
        <w:numId w:val="16"/>
      </w:numPr>
    </w:pPr>
  </w:style>
  <w:style w:type="paragraph" w:styleId="ListBullet3">
    <w:name w:val="List Bullet 3"/>
    <w:basedOn w:val="Normal"/>
    <w:uiPriority w:val="8"/>
    <w:rsid w:val="00327493"/>
    <w:pPr>
      <w:numPr>
        <w:numId w:val="17"/>
      </w:numPr>
    </w:pPr>
  </w:style>
  <w:style w:type="paragraph" w:styleId="ListBullet4">
    <w:name w:val="List Bullet 4"/>
    <w:basedOn w:val="Normal"/>
    <w:uiPriority w:val="8"/>
    <w:rsid w:val="00327493"/>
    <w:pPr>
      <w:numPr>
        <w:numId w:val="18"/>
      </w:numPr>
    </w:pPr>
  </w:style>
  <w:style w:type="paragraph" w:styleId="ListBullet5">
    <w:name w:val="List Bullet 5"/>
    <w:basedOn w:val="Normal"/>
    <w:uiPriority w:val="8"/>
    <w:rsid w:val="00327493"/>
    <w:pPr>
      <w:numPr>
        <w:numId w:val="19"/>
      </w:numPr>
    </w:pPr>
  </w:style>
  <w:style w:type="paragraph" w:styleId="Title">
    <w:name w:val="Title"/>
    <w:basedOn w:val="Normal"/>
    <w:uiPriority w:val="8"/>
    <w:rsid w:val="003274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Indent">
    <w:name w:val="Indent"/>
    <w:basedOn w:val="Normal"/>
    <w:uiPriority w:val="8"/>
    <w:qFormat/>
    <w:rsid w:val="00327493"/>
    <w:pPr>
      <w:ind w:left="720" w:hanging="720"/>
    </w:pPr>
  </w:style>
  <w:style w:type="paragraph" w:customStyle="1" w:styleId="UnNumberedHeading1">
    <w:name w:val="UnNumbered Heading 1"/>
    <w:basedOn w:val="Normal"/>
    <w:next w:val="Normal"/>
    <w:uiPriority w:val="8"/>
    <w:rsid w:val="00327493"/>
    <w:pPr>
      <w:jc w:val="center"/>
    </w:pPr>
    <w:rPr>
      <w:b/>
      <w:smallCaps/>
    </w:rPr>
  </w:style>
  <w:style w:type="character" w:customStyle="1" w:styleId="HeaderChar">
    <w:name w:val="Header Char"/>
    <w:basedOn w:val="DefaultParagraphFont"/>
    <w:link w:val="Header"/>
    <w:uiPriority w:val="99"/>
    <w:rsid w:val="00492BC3"/>
    <w:rPr>
      <w:sz w:val="24"/>
      <w:szCs w:val="24"/>
    </w:rPr>
  </w:style>
  <w:style w:type="paragraph" w:styleId="ListParagraph">
    <w:name w:val="List Paragraph"/>
    <w:basedOn w:val="Normal"/>
    <w:uiPriority w:val="42"/>
    <w:rsid w:val="005E43E2"/>
    <w:pPr>
      <w:ind w:left="720"/>
      <w:contextualSpacing/>
    </w:pPr>
  </w:style>
  <w:style w:type="paragraph" w:styleId="BodyText">
    <w:name w:val="Body Text"/>
    <w:basedOn w:val="Normal"/>
    <w:link w:val="BodyTextChar"/>
    <w:uiPriority w:val="8"/>
    <w:rsid w:val="00A904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A9049F"/>
    <w:rPr>
      <w:sz w:val="24"/>
      <w:szCs w:val="24"/>
    </w:rPr>
  </w:style>
  <w:style w:type="paragraph" w:styleId="ListNumber">
    <w:name w:val="List Number"/>
    <w:basedOn w:val="Normal"/>
    <w:uiPriority w:val="8"/>
    <w:rsid w:val="00C410E7"/>
    <w:pPr>
      <w:numPr>
        <w:numId w:val="8"/>
      </w:numPr>
      <w:contextualSpacing/>
    </w:pPr>
  </w:style>
  <w:style w:type="paragraph" w:styleId="BalloonText">
    <w:name w:val="Balloon Text"/>
    <w:basedOn w:val="Normal"/>
    <w:link w:val="BalloonTextChar"/>
    <w:uiPriority w:val="8"/>
    <w:rsid w:val="00FA06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8"/>
    <w:rsid w:val="00FA0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Normal Indent" w:uiPriority="8"/>
    <w:lsdException w:name="annotation text" w:uiPriority="8"/>
    <w:lsdException w:name="header" w:uiPriority="99"/>
    <w:lsdException w:name="index heading" w:uiPriority="8"/>
    <w:lsdException w:name="caption" w:semiHidden="1" w:uiPriority="8" w:unhideWhenUsed="1" w:qFormat="1"/>
    <w:lsdException w:name="table of figures" w:uiPriority="8"/>
    <w:lsdException w:name="envelope address" w:uiPriority="8"/>
    <w:lsdException w:name="envelope return" w:uiPriority="8"/>
    <w:lsdException w:name="annotation reference" w:uiPriority="8"/>
    <w:lsdException w:name="line number" w:uiPriority="8"/>
    <w:lsdException w:name="page number" w:uiPriority="8"/>
    <w:lsdException w:name="endnote reference" w:uiPriority="8"/>
    <w:lsdException w:name="endnote text" w:uiPriority="8"/>
    <w:lsdException w:name="table of authorities" w:uiPriority="8"/>
    <w:lsdException w:name="macro" w:uiPriority="8"/>
    <w:lsdException w:name="toa heading" w:uiPriority="8"/>
    <w:lsdException w:name="List" w:uiPriority="8"/>
    <w:lsdException w:name="List Bullet" w:qFormat="1"/>
    <w:lsdException w:name="List Number" w:uiPriority="8"/>
    <w:lsdException w:name="List 2" w:uiPriority="8"/>
    <w:lsdException w:name="List 3" w:uiPriority="8"/>
    <w:lsdException w:name="List 4" w:uiPriority="8"/>
    <w:lsdException w:name="List 5" w:uiPriority="8"/>
    <w:lsdException w:name="List Number 2" w:uiPriority="8"/>
    <w:lsdException w:name="List Number 3" w:uiPriority="8"/>
    <w:lsdException w:name="List Number 4" w:uiPriority="8"/>
    <w:lsdException w:name="List Number 5" w:uiPriority="8"/>
    <w:lsdException w:name="Closing" w:uiPriority="8"/>
    <w:lsdException w:name="Signature" w:uiPriority="8"/>
    <w:lsdException w:name="Body Text" w:uiPriority="8"/>
    <w:lsdException w:name="Body Text Indent" w:uiPriority="8"/>
    <w:lsdException w:name="List Continue" w:uiPriority="8"/>
    <w:lsdException w:name="List Continue 2" w:uiPriority="8"/>
    <w:lsdException w:name="List Continue 3" w:uiPriority="8"/>
    <w:lsdException w:name="List Continue 4" w:uiPriority="8"/>
    <w:lsdException w:name="List Continue 5" w:uiPriority="8"/>
    <w:lsdException w:name="Message Header" w:uiPriority="8"/>
    <w:lsdException w:name="Subtitle" w:uiPriority="8"/>
    <w:lsdException w:name="Salutation" w:uiPriority="8"/>
    <w:lsdException w:name="Date" w:uiPriority="8"/>
    <w:lsdException w:name="Body Text First Indent" w:uiPriority="8"/>
    <w:lsdException w:name="Body Text First Indent 2" w:uiPriority="8"/>
    <w:lsdException w:name="Note Heading" w:uiPriority="8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Block Text" w:uiPriority="8"/>
    <w:lsdException w:name="Hyperlink" w:uiPriority="8"/>
    <w:lsdException w:name="FollowedHyperlink" w:uiPriority="8"/>
    <w:lsdException w:name="Strong" w:uiPriority="8" w:qFormat="1"/>
    <w:lsdException w:name="Emphasis" w:uiPriority="8" w:qFormat="1"/>
    <w:lsdException w:name="Document Map" w:uiPriority="8"/>
    <w:lsdException w:name="Plain Text" w:uiPriority="8"/>
    <w:lsdException w:name="E-mail Signature" w:uiPriority="8"/>
    <w:lsdException w:name="Normal (Web)" w:uiPriority="8"/>
    <w:lsdException w:name="HTML Acronym" w:uiPriority="8"/>
    <w:lsdException w:name="HTML Address" w:uiPriority="8"/>
    <w:lsdException w:name="HTML Cite" w:uiPriority="8"/>
    <w:lsdException w:name="HTML Code" w:uiPriority="8"/>
    <w:lsdException w:name="HTML Definition" w:uiPriority="8"/>
    <w:lsdException w:name="HTML Keyboard" w:uiPriority="8"/>
    <w:lsdException w:name="HTML Preformatted" w:uiPriority="8"/>
    <w:lsdException w:name="HTML Sample" w:uiPriority="8"/>
    <w:lsdException w:name="HTML Typewriter" w:uiPriority="8"/>
    <w:lsdException w:name="HTML Variable" w:uiPriority="8"/>
    <w:lsdException w:name="annotation subject" w:uiPriority="8"/>
    <w:lsdException w:name="Balloon Text" w:uiPriority="8"/>
    <w:lsdException w:name="Placeholder Text" w:semiHidden="1" w:uiPriority="99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2"/>
    <w:lsdException w:name="Quote" w:uiPriority="37" w:qFormat="1"/>
    <w:lsdException w:name="Intense Quote" w:uiPriority="3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7"/>
    <w:lsdException w:name="Intense Emphasis" w:uiPriority="29"/>
    <w:lsdException w:name="Subtle Reference" w:uiPriority="39"/>
    <w:lsdException w:name="Intense Reference" w:uiPriority="40"/>
    <w:lsdException w:name="Book Title" w:uiPriority="41" w:qFormat="1"/>
    <w:lsdException w:name="Bibliography" w:semiHidden="1" w:uiPriority="45" w:unhideWhenUsed="1"/>
    <w:lsdException w:name="TOC Heading" w:semiHidden="1" w:uiPriority="47" w:unhideWhenUsed="1" w:qFormat="1"/>
  </w:latentStyles>
  <w:style w:type="paragraph" w:default="1" w:styleId="Normal">
    <w:name w:val="Normal"/>
    <w:qFormat/>
    <w:rsid w:val="003647D8"/>
    <w:rPr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327493"/>
    <w:pPr>
      <w:keepNext/>
      <w:numPr>
        <w:numId w:val="14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uiPriority w:val="4"/>
    <w:qFormat/>
    <w:rsid w:val="00327493"/>
    <w:pPr>
      <w:keepNext/>
      <w:numPr>
        <w:ilvl w:val="1"/>
        <w:numId w:val="14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327493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6"/>
    <w:qFormat/>
    <w:rsid w:val="00327493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7"/>
    <w:qFormat/>
    <w:rsid w:val="00327493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uiPriority w:val="8"/>
    <w:rsid w:val="00327493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uiPriority w:val="8"/>
    <w:rsid w:val="00327493"/>
    <w:pPr>
      <w:outlineLvl w:val="6"/>
    </w:pPr>
  </w:style>
  <w:style w:type="paragraph" w:styleId="Heading8">
    <w:name w:val="heading 8"/>
    <w:basedOn w:val="Normal"/>
    <w:next w:val="Normal"/>
    <w:uiPriority w:val="8"/>
    <w:rsid w:val="00327493"/>
    <w:pPr>
      <w:outlineLvl w:val="7"/>
    </w:pPr>
    <w:rPr>
      <w:iCs/>
    </w:rPr>
  </w:style>
  <w:style w:type="paragraph" w:styleId="Heading9">
    <w:name w:val="heading 9"/>
    <w:basedOn w:val="Normal"/>
    <w:next w:val="Normal"/>
    <w:uiPriority w:val="8"/>
    <w:rsid w:val="00327493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749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uiPriority w:val="8"/>
    <w:rsid w:val="00327493"/>
    <w:pPr>
      <w:spacing w:after="200"/>
    </w:pPr>
    <w:rPr>
      <w:sz w:val="20"/>
      <w:szCs w:val="20"/>
    </w:rPr>
  </w:style>
  <w:style w:type="paragraph" w:customStyle="1" w:styleId="ParagraphNumbering">
    <w:name w:val="Paragraph Numbering"/>
    <w:basedOn w:val="Normal"/>
    <w:uiPriority w:val="1"/>
    <w:qFormat/>
    <w:rsid w:val="00952688"/>
    <w:pPr>
      <w:numPr>
        <w:numId w:val="21"/>
      </w:numPr>
      <w:spacing w:after="240"/>
    </w:pPr>
  </w:style>
  <w:style w:type="paragraph" w:styleId="Footer">
    <w:name w:val="footer"/>
    <w:basedOn w:val="Normal"/>
    <w:uiPriority w:val="8"/>
    <w:rsid w:val="00327493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8"/>
    <w:rsid w:val="00327493"/>
    <w:rPr>
      <w:sz w:val="20"/>
      <w:vertAlign w:val="superscript"/>
    </w:rPr>
  </w:style>
  <w:style w:type="paragraph" w:customStyle="1" w:styleId="Appendix">
    <w:name w:val="Appendix"/>
    <w:basedOn w:val="Normal"/>
    <w:uiPriority w:val="8"/>
    <w:qFormat/>
    <w:rsid w:val="00327493"/>
    <w:pPr>
      <w:jc w:val="center"/>
    </w:pPr>
    <w:rPr>
      <w:b/>
    </w:rPr>
  </w:style>
  <w:style w:type="paragraph" w:styleId="ListBullet">
    <w:name w:val="List Bullet"/>
    <w:basedOn w:val="Normal"/>
    <w:uiPriority w:val="2"/>
    <w:qFormat/>
    <w:rsid w:val="00327493"/>
    <w:pPr>
      <w:numPr>
        <w:numId w:val="15"/>
      </w:numPr>
      <w:spacing w:after="240"/>
    </w:pPr>
  </w:style>
  <w:style w:type="paragraph" w:styleId="TOC1">
    <w:name w:val="toc 1"/>
    <w:basedOn w:val="Normal"/>
    <w:next w:val="Normal"/>
    <w:uiPriority w:val="8"/>
    <w:rsid w:val="00327493"/>
  </w:style>
  <w:style w:type="paragraph" w:styleId="TOC2">
    <w:name w:val="toc 2"/>
    <w:basedOn w:val="Normal"/>
    <w:next w:val="Normal"/>
    <w:uiPriority w:val="8"/>
    <w:rsid w:val="00327493"/>
    <w:pPr>
      <w:ind w:left="240"/>
    </w:pPr>
  </w:style>
  <w:style w:type="paragraph" w:styleId="TOC3">
    <w:name w:val="toc 3"/>
    <w:basedOn w:val="Normal"/>
    <w:next w:val="Normal"/>
    <w:uiPriority w:val="8"/>
    <w:rsid w:val="00327493"/>
    <w:pPr>
      <w:ind w:left="480"/>
    </w:pPr>
  </w:style>
  <w:style w:type="paragraph" w:styleId="TOC4">
    <w:name w:val="toc 4"/>
    <w:basedOn w:val="Normal"/>
    <w:next w:val="Normal"/>
    <w:uiPriority w:val="8"/>
    <w:rsid w:val="00327493"/>
    <w:pPr>
      <w:ind w:left="720"/>
    </w:pPr>
  </w:style>
  <w:style w:type="paragraph" w:styleId="TOC5">
    <w:name w:val="toc 5"/>
    <w:basedOn w:val="Normal"/>
    <w:next w:val="Normal"/>
    <w:uiPriority w:val="8"/>
    <w:rsid w:val="00327493"/>
    <w:pPr>
      <w:ind w:left="960"/>
    </w:pPr>
  </w:style>
  <w:style w:type="paragraph" w:styleId="TOC6">
    <w:name w:val="toc 6"/>
    <w:basedOn w:val="Normal"/>
    <w:next w:val="Normal"/>
    <w:uiPriority w:val="8"/>
    <w:rsid w:val="00327493"/>
    <w:pPr>
      <w:ind w:left="1200"/>
    </w:pPr>
  </w:style>
  <w:style w:type="paragraph" w:styleId="TOC7">
    <w:name w:val="toc 7"/>
    <w:basedOn w:val="Normal"/>
    <w:next w:val="Normal"/>
    <w:uiPriority w:val="8"/>
    <w:rsid w:val="00327493"/>
    <w:pPr>
      <w:ind w:left="1440"/>
    </w:pPr>
  </w:style>
  <w:style w:type="paragraph" w:styleId="TOC8">
    <w:name w:val="toc 8"/>
    <w:basedOn w:val="Normal"/>
    <w:next w:val="Normal"/>
    <w:uiPriority w:val="8"/>
    <w:rsid w:val="00327493"/>
    <w:pPr>
      <w:ind w:left="1680"/>
    </w:pPr>
  </w:style>
  <w:style w:type="paragraph" w:styleId="TOC9">
    <w:name w:val="toc 9"/>
    <w:basedOn w:val="Normal"/>
    <w:next w:val="Normal"/>
    <w:uiPriority w:val="8"/>
    <w:rsid w:val="00327493"/>
    <w:pPr>
      <w:ind w:left="1920"/>
    </w:pPr>
  </w:style>
  <w:style w:type="paragraph" w:styleId="Index1">
    <w:name w:val="index 1"/>
    <w:basedOn w:val="Normal"/>
    <w:next w:val="Normal"/>
    <w:uiPriority w:val="8"/>
    <w:rsid w:val="00327493"/>
    <w:pPr>
      <w:ind w:left="240" w:hanging="240"/>
    </w:pPr>
  </w:style>
  <w:style w:type="paragraph" w:styleId="Index2">
    <w:name w:val="index 2"/>
    <w:basedOn w:val="Normal"/>
    <w:next w:val="Normal"/>
    <w:uiPriority w:val="8"/>
    <w:rsid w:val="00327493"/>
    <w:pPr>
      <w:ind w:left="480" w:hanging="240"/>
    </w:pPr>
  </w:style>
  <w:style w:type="paragraph" w:styleId="Index3">
    <w:name w:val="index 3"/>
    <w:basedOn w:val="Normal"/>
    <w:next w:val="Normal"/>
    <w:uiPriority w:val="8"/>
    <w:rsid w:val="00327493"/>
    <w:pPr>
      <w:ind w:left="720" w:hanging="240"/>
    </w:pPr>
  </w:style>
  <w:style w:type="paragraph" w:styleId="Index4">
    <w:name w:val="index 4"/>
    <w:basedOn w:val="Normal"/>
    <w:next w:val="Normal"/>
    <w:uiPriority w:val="8"/>
    <w:rsid w:val="00327493"/>
    <w:pPr>
      <w:ind w:left="960" w:hanging="240"/>
    </w:pPr>
  </w:style>
  <w:style w:type="paragraph" w:styleId="Index5">
    <w:name w:val="index 5"/>
    <w:basedOn w:val="Normal"/>
    <w:next w:val="Normal"/>
    <w:uiPriority w:val="8"/>
    <w:rsid w:val="00327493"/>
    <w:pPr>
      <w:ind w:left="1200" w:hanging="240"/>
    </w:pPr>
  </w:style>
  <w:style w:type="paragraph" w:styleId="Index6">
    <w:name w:val="index 6"/>
    <w:basedOn w:val="Normal"/>
    <w:next w:val="Normal"/>
    <w:uiPriority w:val="8"/>
    <w:rsid w:val="00327493"/>
    <w:pPr>
      <w:ind w:left="1440" w:hanging="240"/>
    </w:pPr>
  </w:style>
  <w:style w:type="paragraph" w:styleId="Index7">
    <w:name w:val="index 7"/>
    <w:basedOn w:val="Normal"/>
    <w:next w:val="Normal"/>
    <w:uiPriority w:val="8"/>
    <w:rsid w:val="00327493"/>
    <w:pPr>
      <w:ind w:left="1680" w:hanging="240"/>
    </w:pPr>
  </w:style>
  <w:style w:type="paragraph" w:styleId="Index8">
    <w:name w:val="index 8"/>
    <w:basedOn w:val="Normal"/>
    <w:next w:val="Normal"/>
    <w:uiPriority w:val="8"/>
    <w:rsid w:val="00327493"/>
    <w:pPr>
      <w:ind w:left="1920" w:hanging="240"/>
    </w:pPr>
  </w:style>
  <w:style w:type="paragraph" w:styleId="Index9">
    <w:name w:val="index 9"/>
    <w:basedOn w:val="Normal"/>
    <w:next w:val="Normal"/>
    <w:uiPriority w:val="8"/>
    <w:rsid w:val="00327493"/>
    <w:pPr>
      <w:ind w:left="2160" w:hanging="240"/>
    </w:pPr>
  </w:style>
  <w:style w:type="paragraph" w:styleId="ListBullet2">
    <w:name w:val="List Bullet 2"/>
    <w:basedOn w:val="Normal"/>
    <w:uiPriority w:val="8"/>
    <w:rsid w:val="00327493"/>
    <w:pPr>
      <w:numPr>
        <w:numId w:val="16"/>
      </w:numPr>
    </w:pPr>
  </w:style>
  <w:style w:type="paragraph" w:styleId="ListBullet3">
    <w:name w:val="List Bullet 3"/>
    <w:basedOn w:val="Normal"/>
    <w:uiPriority w:val="8"/>
    <w:rsid w:val="00327493"/>
    <w:pPr>
      <w:numPr>
        <w:numId w:val="17"/>
      </w:numPr>
    </w:pPr>
  </w:style>
  <w:style w:type="paragraph" w:styleId="ListBullet4">
    <w:name w:val="List Bullet 4"/>
    <w:basedOn w:val="Normal"/>
    <w:uiPriority w:val="8"/>
    <w:rsid w:val="00327493"/>
    <w:pPr>
      <w:numPr>
        <w:numId w:val="18"/>
      </w:numPr>
    </w:pPr>
  </w:style>
  <w:style w:type="paragraph" w:styleId="ListBullet5">
    <w:name w:val="List Bullet 5"/>
    <w:basedOn w:val="Normal"/>
    <w:uiPriority w:val="8"/>
    <w:rsid w:val="00327493"/>
    <w:pPr>
      <w:numPr>
        <w:numId w:val="19"/>
      </w:numPr>
    </w:pPr>
  </w:style>
  <w:style w:type="paragraph" w:styleId="Title">
    <w:name w:val="Title"/>
    <w:basedOn w:val="Normal"/>
    <w:uiPriority w:val="8"/>
    <w:rsid w:val="003274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Indent">
    <w:name w:val="Indent"/>
    <w:basedOn w:val="Normal"/>
    <w:uiPriority w:val="8"/>
    <w:qFormat/>
    <w:rsid w:val="00327493"/>
    <w:pPr>
      <w:ind w:left="720" w:hanging="720"/>
    </w:pPr>
  </w:style>
  <w:style w:type="paragraph" w:customStyle="1" w:styleId="UnNumberedHeading1">
    <w:name w:val="UnNumbered Heading 1"/>
    <w:basedOn w:val="Normal"/>
    <w:next w:val="Normal"/>
    <w:uiPriority w:val="8"/>
    <w:rsid w:val="00327493"/>
    <w:pPr>
      <w:jc w:val="center"/>
    </w:pPr>
    <w:rPr>
      <w:b/>
      <w:smallCaps/>
    </w:rPr>
  </w:style>
  <w:style w:type="character" w:customStyle="1" w:styleId="HeaderChar">
    <w:name w:val="Header Char"/>
    <w:basedOn w:val="DefaultParagraphFont"/>
    <w:link w:val="Header"/>
    <w:uiPriority w:val="99"/>
    <w:rsid w:val="00492BC3"/>
    <w:rPr>
      <w:sz w:val="24"/>
      <w:szCs w:val="24"/>
    </w:rPr>
  </w:style>
  <w:style w:type="paragraph" w:styleId="ListParagraph">
    <w:name w:val="List Paragraph"/>
    <w:basedOn w:val="Normal"/>
    <w:uiPriority w:val="42"/>
    <w:rsid w:val="005E43E2"/>
    <w:pPr>
      <w:ind w:left="720"/>
      <w:contextualSpacing/>
    </w:pPr>
  </w:style>
  <w:style w:type="paragraph" w:styleId="BodyText">
    <w:name w:val="Body Text"/>
    <w:basedOn w:val="Normal"/>
    <w:link w:val="BodyTextChar"/>
    <w:uiPriority w:val="8"/>
    <w:rsid w:val="00A904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A9049F"/>
    <w:rPr>
      <w:sz w:val="24"/>
      <w:szCs w:val="24"/>
    </w:rPr>
  </w:style>
  <w:style w:type="paragraph" w:styleId="ListNumber">
    <w:name w:val="List Number"/>
    <w:basedOn w:val="Normal"/>
    <w:uiPriority w:val="8"/>
    <w:rsid w:val="00C410E7"/>
    <w:pPr>
      <w:numPr>
        <w:numId w:val="8"/>
      </w:numPr>
      <w:contextualSpacing/>
    </w:pPr>
  </w:style>
  <w:style w:type="paragraph" w:styleId="BalloonText">
    <w:name w:val="Balloon Text"/>
    <w:basedOn w:val="Normal"/>
    <w:link w:val="BalloonTextChar"/>
    <w:uiPriority w:val="8"/>
    <w:rsid w:val="00FA06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8"/>
    <w:rsid w:val="00FA0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7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9067CECD75F6488A011E7E877B7216" ma:contentTypeVersion="1" ma:contentTypeDescription="Create a new document." ma:contentTypeScope="" ma:versionID="085814069315b0c3f5edc5f8f65a052c">
  <xsd:schema xmlns:xsd="http://www.w3.org/2001/XMLSchema" xmlns:p="http://schemas.microsoft.com/office/2006/metadata/properties" xmlns:ns2="34f70b63-4224-473b-ac88-56a1c963a1de" targetNamespace="http://schemas.microsoft.com/office/2006/metadata/properties" ma:root="true" ma:fieldsID="8552011bbdbb6b9c782f1c1e7d1bee65" ns2:_="">
    <xsd:import namespace="34f70b63-4224-473b-ac88-56a1c963a1de"/>
    <xsd:element name="properties">
      <xsd:complexType>
        <xsd:sequence>
          <xsd:element name="documentManagement">
            <xsd:complexType>
              <xsd:all>
                <xsd:element ref="ns2:Frequently_x0020_Us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f70b63-4224-473b-ac88-56a1c963a1de" elementFormDefault="qualified">
    <xsd:import namespace="http://schemas.microsoft.com/office/2006/documentManagement/types"/>
    <xsd:element name="Frequently_x0020_Used" ma:index="8" nillable="true" ma:displayName="Frequently Used" ma:description="Templates Used most often." ma:internalName="Frequently_x0020_Use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Frequently_x0020_Used xmlns="34f70b63-4224-473b-ac88-56a1c963a1d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1C8D1-2F4F-4C13-A8EA-D9469E8B8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70b63-4224-473b-ac88-56a1c963a1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486E50-4BFE-4B05-B44F-CAC882C86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4B78A-6F47-48B5-8411-3EFE2022F02B}">
  <ds:schemaRefs>
    <ds:schemaRef ds:uri="34f70b63-4224-473b-ac88-56a1c963a1de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F626E4B-4802-4F47-8241-4C6E79FB4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2885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International Monetary Fund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bgruss</dc:creator>
  <cp:keywords>IMF</cp:keywords>
  <cp:lastModifiedBy>Willem G. Daniel</cp:lastModifiedBy>
  <cp:revision>2</cp:revision>
  <cp:lastPrinted>2013-10-29T22:35:00Z</cp:lastPrinted>
  <dcterms:created xsi:type="dcterms:W3CDTF">2014-04-28T19:23:00Z</dcterms:created>
  <dcterms:modified xsi:type="dcterms:W3CDTF">2014-04-28T19:23:00Z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805813468</vt:i4>
  </property>
  <property fmtid="{D5CDD505-2E9C-101B-9397-08002B2CF9AE}" pid="3" name="_NewReviewCycle">
    <vt:lpwstr/>
  </property>
  <property fmtid="{D5CDD505-2E9C-101B-9397-08002B2CF9AE}" pid="4" name="_EmailSubject">
    <vt:lpwstr>BPEA - Latvia paper revised draft</vt:lpwstr>
  </property>
  <property fmtid="{D5CDD505-2E9C-101B-9397-08002B2CF9AE}" pid="5" name="_AuthorEmail">
    <vt:lpwstr>MGRIFFITHS@imf.org</vt:lpwstr>
  </property>
  <property fmtid="{D5CDD505-2E9C-101B-9397-08002B2CF9AE}" pid="6" name="_AuthorEmailDisplayName">
    <vt:lpwstr>Griffiths, Mark E.L.</vt:lpwstr>
  </property>
  <property fmtid="{D5CDD505-2E9C-101B-9397-08002B2CF9AE}" pid="7" name="_ReviewingToolsShownOnce">
    <vt:lpwstr/>
  </property>
</Properties>
</file>